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564C6611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C7B12">
        <w:rPr>
          <w:rFonts w:ascii="Arial" w:hAnsi="Arial" w:cs="Arial"/>
          <w:b/>
          <w:sz w:val="24"/>
          <w:szCs w:val="24"/>
        </w:rPr>
        <w:t>Terceira</w:t>
      </w:r>
      <w:r w:rsidR="008A377C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D81346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CEDFDB" w14:textId="3CC17652" w:rsidR="008C7B12" w:rsidRDefault="00802967" w:rsidP="00955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s</w:t>
      </w:r>
      <w:r w:rsidRPr="00C478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dez horas</w:t>
      </w:r>
      <w:r w:rsidRPr="00C478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três minutos, </w:t>
      </w:r>
      <w:r w:rsidR="001158ED">
        <w:rPr>
          <w:rFonts w:ascii="Arial" w:hAnsi="Arial" w:cs="Arial"/>
          <w:sz w:val="24"/>
          <w:szCs w:val="24"/>
        </w:rPr>
        <w:t>do</w:t>
      </w:r>
      <w:r w:rsidR="00FF448C">
        <w:rPr>
          <w:rFonts w:ascii="Arial" w:hAnsi="Arial" w:cs="Arial"/>
          <w:sz w:val="24"/>
          <w:szCs w:val="24"/>
        </w:rPr>
        <w:t xml:space="preserve"> vinte e sete de agosto</w:t>
      </w:r>
      <w:r w:rsidR="00C47809" w:rsidRPr="00C47809">
        <w:rPr>
          <w:rFonts w:ascii="Arial" w:hAnsi="Arial" w:cs="Arial"/>
          <w:sz w:val="24"/>
          <w:szCs w:val="24"/>
        </w:rPr>
        <w:t xml:space="preserve"> de dois mil e </w:t>
      </w:r>
      <w:r w:rsidR="008A377C">
        <w:rPr>
          <w:rFonts w:ascii="Arial" w:hAnsi="Arial" w:cs="Arial"/>
          <w:sz w:val="24"/>
          <w:szCs w:val="24"/>
        </w:rPr>
        <w:t>vinte e um</w:t>
      </w:r>
      <w:r w:rsidR="00C47809" w:rsidRPr="00C47809">
        <w:rPr>
          <w:rFonts w:ascii="Arial" w:hAnsi="Arial" w:cs="Arial"/>
          <w:sz w:val="24"/>
          <w:szCs w:val="24"/>
        </w:rPr>
        <w:t xml:space="preserve">, </w:t>
      </w:r>
      <w:r w:rsidR="00BB1621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bookmarkEnd w:id="0"/>
      <w:r w:rsidR="008A377C">
        <w:rPr>
          <w:rFonts w:ascii="Arial" w:hAnsi="Arial" w:cs="Arial"/>
          <w:sz w:val="24"/>
          <w:szCs w:val="24"/>
        </w:rPr>
        <w:t xml:space="preserve">sala virtual </w:t>
      </w:r>
      <w:r w:rsidR="00C47809" w:rsidRPr="00C47809">
        <w:rPr>
          <w:rFonts w:ascii="Arial" w:hAnsi="Arial" w:cs="Arial"/>
          <w:sz w:val="24"/>
          <w:szCs w:val="24"/>
        </w:rPr>
        <w:t xml:space="preserve">do CAU/AP, reuniram-se </w:t>
      </w:r>
      <w:r w:rsidR="008A377C">
        <w:rPr>
          <w:rFonts w:ascii="Arial" w:hAnsi="Arial" w:cs="Arial"/>
          <w:sz w:val="24"/>
          <w:szCs w:val="24"/>
        </w:rPr>
        <w:t>o</w:t>
      </w:r>
      <w:r w:rsidR="00C47809" w:rsidRPr="00C47809">
        <w:rPr>
          <w:rFonts w:ascii="Arial" w:hAnsi="Arial" w:cs="Arial"/>
          <w:sz w:val="24"/>
          <w:szCs w:val="24"/>
        </w:rPr>
        <w:t xml:space="preserve"> Presidente </w:t>
      </w:r>
      <w:r w:rsidR="002057BC">
        <w:rPr>
          <w:rFonts w:ascii="Arial" w:hAnsi="Arial" w:cs="Arial"/>
          <w:sz w:val="24"/>
          <w:szCs w:val="24"/>
        </w:rPr>
        <w:t>em</w:t>
      </w:r>
      <w:r w:rsidR="00FE59E2">
        <w:rPr>
          <w:rFonts w:ascii="Arial" w:hAnsi="Arial" w:cs="Arial"/>
          <w:sz w:val="24"/>
          <w:szCs w:val="24"/>
        </w:rPr>
        <w:t xml:space="preserve"> exercício</w:t>
      </w:r>
      <w:r w:rsidR="002A550E">
        <w:rPr>
          <w:rFonts w:ascii="Arial" w:hAnsi="Arial" w:cs="Arial"/>
          <w:sz w:val="24"/>
          <w:szCs w:val="24"/>
        </w:rPr>
        <w:t xml:space="preserve"> </w:t>
      </w:r>
      <w:r w:rsidR="00503FA2">
        <w:rPr>
          <w:rFonts w:ascii="Arial" w:hAnsi="Arial" w:cs="Arial"/>
          <w:sz w:val="24"/>
          <w:szCs w:val="24"/>
        </w:rPr>
        <w:t>Adailson Oliveira Bartolomeu</w:t>
      </w:r>
      <w:r w:rsidR="00034045">
        <w:rPr>
          <w:rFonts w:ascii="Arial" w:hAnsi="Arial" w:cs="Arial"/>
          <w:sz w:val="24"/>
          <w:szCs w:val="24"/>
        </w:rPr>
        <w:t xml:space="preserve">, 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</w:t>
      </w:r>
      <w:r w:rsidR="00917645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Láurea Luíza Moreira Ferreira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Giselle Vilhena Amoras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3B14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Conselheiro Titular </w:t>
      </w:r>
      <w:r w:rsidR="00155E86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Renato Rêgo Ribeiro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  <w:r w:rsidR="003466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3C420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Conselh</w:t>
      </w:r>
      <w:r w:rsidR="003466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eira Juliane Gonçalves da Silva, a Assessora Jurídica Viviane Linhares, a Gerente Técnica Flávia Wayne, a Gerente de Fiscalização Luana Sibele, e o representante dos Funcionários Charles Ibiapino.</w:t>
      </w:r>
      <w:r w:rsidR="003C420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4B43F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Fica registrada a ausência dos conselheiros titulares Jakeline Monard Gomes Nascimento, </w:t>
      </w:r>
      <w:r w:rsidR="008B158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 Nogueira dos Santos e a ausência justificada do Conselheiro Welton Alvino.</w:t>
      </w:r>
      <w:r w:rsidR="004A606E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A24435" w:rsidRPr="00264C01">
        <w:rPr>
          <w:rFonts w:ascii="Arial" w:hAnsi="Arial" w:cs="Arial"/>
          <w:sz w:val="24"/>
          <w:szCs w:val="24"/>
        </w:rPr>
        <w:t>O Presidente</w:t>
      </w:r>
      <w:r w:rsidR="006E40EC">
        <w:rPr>
          <w:rFonts w:ascii="Arial" w:hAnsi="Arial" w:cs="Arial"/>
          <w:sz w:val="24"/>
          <w:szCs w:val="24"/>
        </w:rPr>
        <w:t xml:space="preserve"> em exercício</w:t>
      </w:r>
      <w:r w:rsidR="00A24435" w:rsidRPr="00264C01">
        <w:rPr>
          <w:rFonts w:ascii="Arial" w:hAnsi="Arial" w:cs="Arial"/>
          <w:sz w:val="24"/>
          <w:szCs w:val="24"/>
        </w:rPr>
        <w:t xml:space="preserve">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="00C47809" w:rsidRPr="00C47809">
        <w:rPr>
          <w:rFonts w:ascii="Arial" w:hAnsi="Arial" w:cs="Arial"/>
          <w:sz w:val="24"/>
          <w:szCs w:val="24"/>
        </w:rPr>
        <w:t xml:space="preserve">o Presidente </w:t>
      </w:r>
      <w:r w:rsidR="00F2574E">
        <w:rPr>
          <w:rFonts w:ascii="Arial" w:hAnsi="Arial" w:cs="Arial"/>
          <w:sz w:val="24"/>
          <w:szCs w:val="24"/>
        </w:rPr>
        <w:t xml:space="preserve">solicitou inversão de pauta, onde iniciaram pela aprovação do cronograma de fiscalização do CAU/AP, que foi apresentado pela </w:t>
      </w:r>
      <w:r w:rsidR="00902D1D">
        <w:rPr>
          <w:rFonts w:ascii="Arial" w:hAnsi="Arial" w:cs="Arial"/>
          <w:sz w:val="24"/>
          <w:szCs w:val="24"/>
        </w:rPr>
        <w:t>G</w:t>
      </w:r>
      <w:r w:rsidR="00F2574E">
        <w:rPr>
          <w:rFonts w:ascii="Arial" w:hAnsi="Arial" w:cs="Arial"/>
          <w:sz w:val="24"/>
          <w:szCs w:val="24"/>
        </w:rPr>
        <w:t xml:space="preserve">erente </w:t>
      </w:r>
      <w:r w:rsidR="00902D1D">
        <w:rPr>
          <w:rFonts w:ascii="Arial" w:hAnsi="Arial" w:cs="Arial"/>
          <w:sz w:val="24"/>
          <w:szCs w:val="24"/>
        </w:rPr>
        <w:t>T</w:t>
      </w:r>
      <w:r w:rsidR="00F2574E">
        <w:rPr>
          <w:rFonts w:ascii="Arial" w:hAnsi="Arial" w:cs="Arial"/>
          <w:sz w:val="24"/>
          <w:szCs w:val="24"/>
        </w:rPr>
        <w:t>écnica Flavia Wayne,</w:t>
      </w:r>
      <w:r w:rsidR="00A5062A">
        <w:rPr>
          <w:rFonts w:ascii="Arial" w:hAnsi="Arial" w:cs="Arial"/>
          <w:sz w:val="24"/>
          <w:szCs w:val="24"/>
        </w:rPr>
        <w:t xml:space="preserve"> </w:t>
      </w:r>
      <w:r w:rsidR="00DF0080">
        <w:rPr>
          <w:rFonts w:ascii="Arial" w:hAnsi="Arial" w:cs="Arial"/>
          <w:sz w:val="24"/>
          <w:szCs w:val="24"/>
        </w:rPr>
        <w:t xml:space="preserve">onde apresentou um novo modelo de fiscalização </w:t>
      </w:r>
      <w:r w:rsidR="00F369F9">
        <w:rPr>
          <w:rFonts w:ascii="Arial" w:hAnsi="Arial" w:cs="Arial"/>
          <w:sz w:val="24"/>
          <w:szCs w:val="24"/>
        </w:rPr>
        <w:t>para apuração das denún</w:t>
      </w:r>
      <w:r w:rsidR="00DF79E3">
        <w:rPr>
          <w:rFonts w:ascii="Arial" w:hAnsi="Arial" w:cs="Arial"/>
          <w:sz w:val="24"/>
          <w:szCs w:val="24"/>
        </w:rPr>
        <w:t>cias, campanhas orientativas, celebração de convênios, termo de cooperaç</w:t>
      </w:r>
      <w:r w:rsidR="009D18AE">
        <w:rPr>
          <w:rFonts w:ascii="Arial" w:hAnsi="Arial" w:cs="Arial"/>
          <w:sz w:val="24"/>
          <w:szCs w:val="24"/>
        </w:rPr>
        <w:t>ão t</w:t>
      </w:r>
      <w:r w:rsidR="000B1C58">
        <w:rPr>
          <w:rFonts w:ascii="Arial" w:hAnsi="Arial" w:cs="Arial"/>
          <w:sz w:val="24"/>
          <w:szCs w:val="24"/>
        </w:rPr>
        <w:t xml:space="preserve">écnica, interiorização (CAU pelo Amapá), Secretarias das Prefeituras e Estado; </w:t>
      </w:r>
      <w:r w:rsidR="006D1CC6">
        <w:rPr>
          <w:rFonts w:ascii="Arial" w:hAnsi="Arial" w:cs="Arial"/>
          <w:sz w:val="24"/>
          <w:szCs w:val="24"/>
        </w:rPr>
        <w:t xml:space="preserve">Instituições de Ensino, Condomínios/Loteamentos e Bairros. Após a apreciação de todos, o plano de fiscalização para o segundo semestre do CAU/AP foi aprovado por unanimidade. Passando para o próximo ponto de pauta, que trata da aprovação do acordo coletivo de trabalho dos servidores, e na oportunidade o representante dos servidores Charles Ibiapino </w:t>
      </w:r>
      <w:r w:rsidR="006A13CB">
        <w:rPr>
          <w:rFonts w:ascii="Arial" w:hAnsi="Arial" w:cs="Arial"/>
          <w:sz w:val="24"/>
          <w:szCs w:val="24"/>
        </w:rPr>
        <w:t xml:space="preserve">iniciou apresentando os pontos da minuta do acordo. Na oportunidade o Presidente comentou sobre o percentual proposto de 3% para 2021, e </w:t>
      </w:r>
    </w:p>
    <w:p w14:paraId="0B31233F" w14:textId="5FE5677A" w:rsidR="00C47809" w:rsidRPr="00C47809" w:rsidRDefault="00EF65CD" w:rsidP="00955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 w:rsidR="00997255">
        <w:rPr>
          <w:rFonts w:ascii="Arial" w:hAnsi="Arial" w:cs="Arial"/>
          <w:sz w:val="24"/>
          <w:szCs w:val="24"/>
        </w:rPr>
        <w:t xml:space="preserve"> reajuste de 2022 será avaliado no primeiro mês do ano subsequente. Ainda sobre o acordo coletivo, </w:t>
      </w:r>
      <w:r w:rsidR="0099421E">
        <w:rPr>
          <w:rFonts w:ascii="Arial" w:hAnsi="Arial" w:cs="Arial"/>
          <w:sz w:val="24"/>
          <w:szCs w:val="24"/>
        </w:rPr>
        <w:t xml:space="preserve">a manutenção do </w:t>
      </w:r>
      <w:r w:rsidR="00997255">
        <w:rPr>
          <w:rFonts w:ascii="Arial" w:hAnsi="Arial" w:cs="Arial"/>
          <w:sz w:val="24"/>
          <w:szCs w:val="24"/>
        </w:rPr>
        <w:t xml:space="preserve">no item 38, que trata do home office, </w:t>
      </w:r>
      <w:r w:rsidR="00040321">
        <w:rPr>
          <w:rFonts w:ascii="Arial" w:hAnsi="Arial" w:cs="Arial"/>
          <w:sz w:val="24"/>
          <w:szCs w:val="24"/>
        </w:rPr>
        <w:t xml:space="preserve">e que não tem </w:t>
      </w:r>
      <w:r w:rsidR="005369AB">
        <w:rPr>
          <w:rFonts w:ascii="Arial" w:hAnsi="Arial" w:cs="Arial"/>
          <w:sz w:val="24"/>
          <w:szCs w:val="24"/>
        </w:rPr>
        <w:t>impacto financeiro</w:t>
      </w:r>
      <w:r>
        <w:rPr>
          <w:rFonts w:ascii="Arial" w:hAnsi="Arial" w:cs="Arial"/>
          <w:sz w:val="24"/>
          <w:szCs w:val="24"/>
        </w:rPr>
        <w:t>, e foi aprovado por unanimidade</w:t>
      </w:r>
      <w:r w:rsidR="005369AB">
        <w:rPr>
          <w:rFonts w:ascii="Arial" w:hAnsi="Arial" w:cs="Arial"/>
          <w:sz w:val="24"/>
          <w:szCs w:val="24"/>
        </w:rPr>
        <w:t xml:space="preserve">. </w:t>
      </w:r>
      <w:r w:rsidR="00D07E7F">
        <w:rPr>
          <w:rFonts w:ascii="Arial" w:hAnsi="Arial" w:cs="Arial"/>
          <w:sz w:val="24"/>
          <w:szCs w:val="24"/>
        </w:rPr>
        <w:t>No que ocorrer a Gerente Técnica Flávia Wayne</w:t>
      </w:r>
      <w:r w:rsidR="005D0D97">
        <w:rPr>
          <w:rFonts w:ascii="Arial" w:hAnsi="Arial" w:cs="Arial"/>
          <w:sz w:val="24"/>
          <w:szCs w:val="24"/>
        </w:rPr>
        <w:t xml:space="preserve">, </w:t>
      </w:r>
      <w:r w:rsidR="0031032C">
        <w:rPr>
          <w:rFonts w:ascii="Arial" w:hAnsi="Arial" w:cs="Arial"/>
          <w:sz w:val="24"/>
          <w:szCs w:val="24"/>
        </w:rPr>
        <w:t xml:space="preserve">comentou sobre necessidade das </w:t>
      </w:r>
      <w:r w:rsidR="00AA65AE">
        <w:rPr>
          <w:rFonts w:ascii="Arial" w:hAnsi="Arial" w:cs="Arial"/>
          <w:sz w:val="24"/>
          <w:szCs w:val="24"/>
        </w:rPr>
        <w:t>comissões darem</w:t>
      </w:r>
      <w:r w:rsidR="0031032C">
        <w:rPr>
          <w:rFonts w:ascii="Arial" w:hAnsi="Arial" w:cs="Arial"/>
          <w:sz w:val="24"/>
          <w:szCs w:val="24"/>
        </w:rPr>
        <w:t xml:space="preserve"> celeridade aos processos, sobretudo os processos desde de</w:t>
      </w:r>
      <w:r w:rsidR="00466E55">
        <w:rPr>
          <w:rFonts w:ascii="Arial" w:hAnsi="Arial" w:cs="Arial"/>
          <w:sz w:val="24"/>
          <w:szCs w:val="24"/>
        </w:rPr>
        <w:t xml:space="preserve"> </w:t>
      </w:r>
      <w:r w:rsidR="0031032C">
        <w:rPr>
          <w:rFonts w:ascii="Arial" w:hAnsi="Arial" w:cs="Arial"/>
          <w:sz w:val="24"/>
          <w:szCs w:val="24"/>
        </w:rPr>
        <w:t xml:space="preserve">2014. </w:t>
      </w:r>
      <w:r w:rsidR="008A59B0">
        <w:rPr>
          <w:rFonts w:ascii="Arial" w:hAnsi="Arial" w:cs="Arial"/>
          <w:sz w:val="24"/>
          <w:szCs w:val="24"/>
        </w:rPr>
        <w:t xml:space="preserve">Comentou ainda que as coordenações dos cursos de Arquitetura e Urbanismo das faculdades </w:t>
      </w:r>
      <w:r w:rsidR="002B1944">
        <w:rPr>
          <w:rFonts w:ascii="Arial" w:hAnsi="Arial" w:cs="Arial"/>
          <w:sz w:val="24"/>
          <w:szCs w:val="24"/>
        </w:rPr>
        <w:t>do estado, devem apresentar o registro de responsabilidade técnica dos Coordenadores de curso.</w:t>
      </w:r>
      <w:r w:rsidR="00C93AC1">
        <w:rPr>
          <w:rFonts w:ascii="Arial" w:hAnsi="Arial" w:cs="Arial"/>
          <w:sz w:val="24"/>
          <w:szCs w:val="24"/>
        </w:rPr>
        <w:t xml:space="preserve"> Em sua fala comentou ainda que a reforma da sede está em curso com os levantamentos para </w:t>
      </w:r>
      <w:r w:rsidR="00C93AC1">
        <w:rPr>
          <w:rFonts w:ascii="Arial" w:hAnsi="Arial" w:cs="Arial"/>
          <w:sz w:val="24"/>
          <w:szCs w:val="24"/>
        </w:rPr>
        <w:lastRenderedPageBreak/>
        <w:t xml:space="preserve">realização dos projetos. </w:t>
      </w:r>
      <w:r w:rsidR="00D46C1C">
        <w:rPr>
          <w:rFonts w:ascii="Arial" w:hAnsi="Arial" w:cs="Arial"/>
          <w:sz w:val="24"/>
          <w:szCs w:val="24"/>
        </w:rPr>
        <w:t xml:space="preserve">O Presidente comentou que ainda esse ano estão previstos o Prêmio de TCC, </w:t>
      </w:r>
      <w:r w:rsidR="00F1418E">
        <w:rPr>
          <w:rFonts w:ascii="Arial" w:hAnsi="Arial" w:cs="Arial"/>
          <w:sz w:val="24"/>
          <w:szCs w:val="24"/>
        </w:rPr>
        <w:t>que será lançado pelo grupo de trabalho de Ensino e Formaç</w:t>
      </w:r>
      <w:r w:rsidR="00337FDC">
        <w:rPr>
          <w:rFonts w:ascii="Arial" w:hAnsi="Arial" w:cs="Arial"/>
          <w:sz w:val="24"/>
          <w:szCs w:val="24"/>
        </w:rPr>
        <w:t xml:space="preserve">ão, e também estão avaliando a programação do dia do arquiteto. </w:t>
      </w:r>
      <w:r w:rsidR="00E65D3D">
        <w:rPr>
          <w:rFonts w:ascii="Arial" w:hAnsi="Arial" w:cs="Arial"/>
          <w:sz w:val="24"/>
          <w:szCs w:val="24"/>
        </w:rPr>
        <w:t>Nada mais a tratar, a</w:t>
      </w:r>
      <w:r w:rsidR="00C47809" w:rsidRPr="00C47809">
        <w:rPr>
          <w:rFonts w:ascii="Arial" w:hAnsi="Arial" w:cs="Arial"/>
          <w:sz w:val="24"/>
          <w:szCs w:val="24"/>
        </w:rPr>
        <w:t xml:space="preserve"> Presidente encerrou a reunião às </w:t>
      </w:r>
      <w:r w:rsidR="00BA1F6B">
        <w:rPr>
          <w:rFonts w:ascii="Arial" w:hAnsi="Arial" w:cs="Arial"/>
          <w:sz w:val="24"/>
          <w:szCs w:val="24"/>
        </w:rPr>
        <w:t>onze</w:t>
      </w:r>
      <w:r w:rsidR="00C47809" w:rsidRPr="00C47809">
        <w:rPr>
          <w:rFonts w:ascii="Arial" w:hAnsi="Arial" w:cs="Arial"/>
          <w:sz w:val="24"/>
          <w:szCs w:val="24"/>
        </w:rPr>
        <w:t xml:space="preserve"> horas e </w:t>
      </w:r>
      <w:r w:rsidR="00EC4033">
        <w:rPr>
          <w:rFonts w:ascii="Arial" w:hAnsi="Arial" w:cs="Arial"/>
          <w:sz w:val="24"/>
          <w:szCs w:val="24"/>
        </w:rPr>
        <w:t>vinte</w:t>
      </w:r>
      <w:r w:rsidR="00824E60">
        <w:rPr>
          <w:rFonts w:ascii="Arial" w:hAnsi="Arial" w:cs="Arial"/>
          <w:sz w:val="24"/>
          <w:szCs w:val="24"/>
        </w:rPr>
        <w:t xml:space="preserve"> e oito</w:t>
      </w:r>
      <w:r w:rsidR="00DA46FB">
        <w:rPr>
          <w:rFonts w:ascii="Arial" w:hAnsi="Arial" w:cs="Arial"/>
          <w:sz w:val="24"/>
          <w:szCs w:val="24"/>
        </w:rPr>
        <w:t xml:space="preserve"> </w:t>
      </w:r>
      <w:r w:rsidR="00DA46FB" w:rsidRPr="00C47809">
        <w:rPr>
          <w:rFonts w:ascii="Arial" w:hAnsi="Arial" w:cs="Arial"/>
          <w:sz w:val="24"/>
          <w:szCs w:val="24"/>
        </w:rPr>
        <w:t>minutos</w:t>
      </w:r>
      <w:r w:rsidR="00C47809" w:rsidRPr="00C47809">
        <w:rPr>
          <w:rFonts w:ascii="Arial" w:hAnsi="Arial" w:cs="Arial"/>
          <w:sz w:val="24"/>
          <w:szCs w:val="24"/>
        </w:rPr>
        <w:t xml:space="preserve">. Eu, ALINE AGUIAR RODRIGUES, Secretária Geral do CAU/AP, lavrei a presente ata </w:t>
      </w:r>
      <w:r w:rsidR="008E3968">
        <w:rPr>
          <w:rFonts w:ascii="Arial" w:hAnsi="Arial" w:cs="Arial"/>
          <w:sz w:val="24"/>
          <w:szCs w:val="24"/>
        </w:rPr>
        <w:t>que segue assinada por mim, pela Presidente interina</w:t>
      </w:r>
      <w:r w:rsidR="00C47809" w:rsidRPr="00C47809">
        <w:rPr>
          <w:rFonts w:ascii="Arial" w:hAnsi="Arial" w:cs="Arial"/>
          <w:sz w:val="24"/>
          <w:szCs w:val="24"/>
        </w:rPr>
        <w:t xml:space="preserve"> do CAU/AP, </w:t>
      </w:r>
      <w:r w:rsidR="00337FDC">
        <w:rPr>
          <w:rFonts w:ascii="Arial" w:hAnsi="Arial" w:cs="Arial"/>
          <w:sz w:val="24"/>
          <w:szCs w:val="24"/>
        </w:rPr>
        <w:t>ADAILSON OLIVEIRA BARTOLOMEU</w:t>
      </w:r>
      <w:r w:rsidR="00A5367E">
        <w:rPr>
          <w:rFonts w:ascii="Arial" w:hAnsi="Arial" w:cs="Arial"/>
          <w:sz w:val="24"/>
          <w:szCs w:val="24"/>
        </w:rPr>
        <w:t xml:space="preserve"> </w:t>
      </w:r>
      <w:r w:rsidR="00C47809" w:rsidRPr="00C47809">
        <w:rPr>
          <w:rFonts w:ascii="Arial" w:hAnsi="Arial" w:cs="Arial"/>
          <w:sz w:val="24"/>
          <w:szCs w:val="24"/>
        </w:rPr>
        <w:t>e pelos demais Conselheiros presentes na Plenária.</w:t>
      </w:r>
    </w:p>
    <w:p w14:paraId="6A22B0BC" w14:textId="2C07DA02"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12E20EF4" w:rsidR="000C57CA" w:rsidRPr="0098274B" w:rsidRDefault="00A55DC3" w:rsidP="000C57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ADAILSON OLIVEIRA BARTOLOMEU</w:t>
      </w:r>
    </w:p>
    <w:p w14:paraId="5564BC35" w14:textId="19C51EF2" w:rsidR="000C57CA" w:rsidRPr="0098274B" w:rsidRDefault="00071757" w:rsidP="000C57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AE3DF6">
        <w:rPr>
          <w:rFonts w:ascii="Arial" w:hAnsi="Arial" w:cs="Arial"/>
          <w:sz w:val="24"/>
          <w:szCs w:val="24"/>
        </w:rPr>
        <w:t xml:space="preserve"> em exercício</w:t>
      </w:r>
      <w:r w:rsidR="000C57CA" w:rsidRPr="0098274B">
        <w:rPr>
          <w:rFonts w:ascii="Arial" w:hAnsi="Arial" w:cs="Arial"/>
          <w:sz w:val="24"/>
          <w:szCs w:val="24"/>
        </w:rPr>
        <w:t xml:space="preserve"> do CAU/AP</w:t>
      </w:r>
    </w:p>
    <w:p w14:paraId="534DC171" w14:textId="7B5318C9"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A02CB" w14:textId="77777777" w:rsidR="00A747C2" w:rsidRDefault="00A747C2">
      <w:pPr>
        <w:spacing w:after="0" w:line="240" w:lineRule="auto"/>
      </w:pPr>
      <w:r>
        <w:separator/>
      </w:r>
    </w:p>
  </w:endnote>
  <w:endnote w:type="continuationSeparator" w:id="0">
    <w:p w14:paraId="1CEDBC3F" w14:textId="77777777" w:rsidR="00A747C2" w:rsidRDefault="00A7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4460" w14:textId="77777777" w:rsidR="00A747C2" w:rsidRDefault="00A747C2">
      <w:pPr>
        <w:spacing w:after="0" w:line="240" w:lineRule="auto"/>
      </w:pPr>
      <w:r>
        <w:separator/>
      </w:r>
    </w:p>
  </w:footnote>
  <w:footnote w:type="continuationSeparator" w:id="0">
    <w:p w14:paraId="70FB30FF" w14:textId="77777777" w:rsidR="00A747C2" w:rsidRDefault="00A7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>
    <w:nsid w:val="37FC03B1"/>
    <w:multiLevelType w:val="multilevel"/>
    <w:tmpl w:val="4DBCB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321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1757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1C58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8ED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3EFA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6CB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BD6"/>
    <w:rsid w:val="00176ED8"/>
    <w:rsid w:val="001773A8"/>
    <w:rsid w:val="001777D3"/>
    <w:rsid w:val="00177A8B"/>
    <w:rsid w:val="00180002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86D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47E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57BC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0676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B37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E4C"/>
    <w:rsid w:val="002A51B1"/>
    <w:rsid w:val="002A5361"/>
    <w:rsid w:val="002A5442"/>
    <w:rsid w:val="002A550E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944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0B7E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FC6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3EC6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32C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7000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667F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6F35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A02"/>
    <w:rsid w:val="00381023"/>
    <w:rsid w:val="00381C44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6591"/>
    <w:rsid w:val="00406A2B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52D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5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06E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3F7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1673"/>
    <w:rsid w:val="004D2DD0"/>
    <w:rsid w:val="004D30D4"/>
    <w:rsid w:val="004D4096"/>
    <w:rsid w:val="004D4992"/>
    <w:rsid w:val="004D4B7E"/>
    <w:rsid w:val="004D5C4D"/>
    <w:rsid w:val="004D5F1A"/>
    <w:rsid w:val="004D62CE"/>
    <w:rsid w:val="004D66EF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69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9AB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7D8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D97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6DA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5C83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8D3"/>
    <w:rsid w:val="00677C5F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CB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1CC6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0EC"/>
    <w:rsid w:val="006E470B"/>
    <w:rsid w:val="006E4846"/>
    <w:rsid w:val="006E4851"/>
    <w:rsid w:val="006E4BAF"/>
    <w:rsid w:val="006E5894"/>
    <w:rsid w:val="006E5CE4"/>
    <w:rsid w:val="006E5EAD"/>
    <w:rsid w:val="006E6109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560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ACB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967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639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5CF3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59B0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158B"/>
    <w:rsid w:val="008B2E30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B12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2D1D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14A"/>
    <w:rsid w:val="009555B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21E"/>
    <w:rsid w:val="00994565"/>
    <w:rsid w:val="009954F3"/>
    <w:rsid w:val="0099570C"/>
    <w:rsid w:val="009960BD"/>
    <w:rsid w:val="00997098"/>
    <w:rsid w:val="00997255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03E7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18AE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5C10"/>
    <w:rsid w:val="009F0EE8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D84"/>
    <w:rsid w:val="00A45F01"/>
    <w:rsid w:val="00A46250"/>
    <w:rsid w:val="00A46612"/>
    <w:rsid w:val="00A472AF"/>
    <w:rsid w:val="00A4730F"/>
    <w:rsid w:val="00A47645"/>
    <w:rsid w:val="00A5010C"/>
    <w:rsid w:val="00A5062A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DC3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4F4A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7C2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5AE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DF6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2E33"/>
    <w:rsid w:val="00B03396"/>
    <w:rsid w:val="00B03745"/>
    <w:rsid w:val="00B03BC0"/>
    <w:rsid w:val="00B04FA3"/>
    <w:rsid w:val="00B0534C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580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47308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C67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1621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21FF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3C2"/>
    <w:rsid w:val="00C17633"/>
    <w:rsid w:val="00C17B4D"/>
    <w:rsid w:val="00C201A8"/>
    <w:rsid w:val="00C20750"/>
    <w:rsid w:val="00C207CA"/>
    <w:rsid w:val="00C20B29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3AC1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B7EA4"/>
    <w:rsid w:val="00CC0739"/>
    <w:rsid w:val="00CC08DF"/>
    <w:rsid w:val="00CC0CDF"/>
    <w:rsid w:val="00CC13D5"/>
    <w:rsid w:val="00CC1940"/>
    <w:rsid w:val="00CC2464"/>
    <w:rsid w:val="00CC28D9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07E7F"/>
    <w:rsid w:val="00D1049E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C1C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46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11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9BD"/>
    <w:rsid w:val="00DE7CA1"/>
    <w:rsid w:val="00DF0080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9E3"/>
    <w:rsid w:val="00DF7CC8"/>
    <w:rsid w:val="00E00003"/>
    <w:rsid w:val="00E00229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16C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5CD"/>
    <w:rsid w:val="00EF67A0"/>
    <w:rsid w:val="00EF7132"/>
    <w:rsid w:val="00EF7218"/>
    <w:rsid w:val="00EF7249"/>
    <w:rsid w:val="00EF7407"/>
    <w:rsid w:val="00EF75C3"/>
    <w:rsid w:val="00EF7EF2"/>
    <w:rsid w:val="00F00F6A"/>
    <w:rsid w:val="00F013D4"/>
    <w:rsid w:val="00F014BC"/>
    <w:rsid w:val="00F016EA"/>
    <w:rsid w:val="00F02C53"/>
    <w:rsid w:val="00F02CA2"/>
    <w:rsid w:val="00F030C7"/>
    <w:rsid w:val="00F04105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18E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74E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69F9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9E2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48C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E6E6-E540-4765-A630-8B9E6D2F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206</cp:revision>
  <cp:lastPrinted>2021-01-11T11:53:00Z</cp:lastPrinted>
  <dcterms:created xsi:type="dcterms:W3CDTF">2017-11-27T11:08:00Z</dcterms:created>
  <dcterms:modified xsi:type="dcterms:W3CDTF">2022-01-25T16:48:00Z</dcterms:modified>
</cp:coreProperties>
</file>