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896" w14:textId="77777777" w:rsidR="00FC0DA6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quinta Reunião Plenária Ordinária do Conselho de Arquitetura e Urbanismo do Amapá – CAU/AP</w:t>
      </w:r>
    </w:p>
    <w:p w14:paraId="1772580F" w14:textId="77777777" w:rsidR="00FC0DA6" w:rsidRDefault="00FC0D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439808" w14:textId="1B3E3D7D" w:rsidR="00FC0DA6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7F74FD7F" wp14:editId="462E0053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289549531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DCF4E7C" wp14:editId="4502DF30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2071052497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doze minutos do dia vinte e sete de maio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o presidente iniciou passando a palavra para a Conselheira Géssica Nogueira, que na oportunidade fez os relatos sobre o VI Encontro Nacional dos Coordenadores de CEF, onde foram realizadas apresentações sobre a importância e quanto vale o ATHIS, comentou ainda que houveram discussões e apresentação do GT Atribuições Profissionais Resolução 21. Em sua fala a Conselheira destacou que esses momentos são trocas enriquecedoras de experiencias entre os UFs. Passando para o próximo item de pauta foi comentado ainda pela Conselheira Géssica Nogueira sobre a utilização de material gráfico para eventos, sacola eco para a pós graduação, crachás e folhas personalizadas, e na oportunidade foi acordado com o administrativo a avaliação de disponibilidade de recursos para atender as demandas da comissão. Continuado com sua fala a Conselheira Géssica comentou sobre o programa ache um estagiário/ache um estágio, na oportunidade a Conselheira Géssica Nogueira comentou sobre a proposta de criar um canal de oportunidade entre empresas de arquitetura e acadêmicos de arquitetura, visando estreitar o acesso entre as partes. Passando para o próximo item de plenária, referente ao status do curso de especialização em Arquitetura da Paisagem, em parceria com a UFRA, na oportunidade o Presidente comentou que a o projeto está em fase de finalização de liberação de recursos para o lançamento do edital para o início das inscrições. Passando para o último item de plenária, referente a apresentação dos recursos financeiros disponíveis para elaboração das estratégias de atuação das Comissões nos próximos meses, e após </w:t>
      </w:r>
      <w:r>
        <w:rPr>
          <w:rFonts w:ascii="Arial" w:hAnsi="Arial" w:cs="Arial"/>
          <w:sz w:val="24"/>
          <w:szCs w:val="24"/>
        </w:rPr>
        <w:lastRenderedPageBreak/>
        <w:t xml:space="preserve">consulta realizada pela Conselheira Géssica Nogueira, sobre que possibilidade de ação </w:t>
      </w:r>
      <w:r w:rsidR="000857F3">
        <w:rPr>
          <w:rFonts w:ascii="Arial" w:hAnsi="Arial" w:cs="Arial"/>
          <w:sz w:val="24"/>
          <w:szCs w:val="24"/>
        </w:rPr>
        <w:t xml:space="preserve">para ATHIS com uso dos recursos em material impresso para divulgação das ações e orientações para os arquitetos. </w:t>
      </w:r>
      <w:r>
        <w:rPr>
          <w:rFonts w:ascii="Arial" w:hAnsi="Arial" w:cs="Arial"/>
          <w:sz w:val="24"/>
          <w:szCs w:val="24"/>
        </w:rPr>
        <w:t>Nada mais a tratar, o Presidente encerrou a reunião às onze horas e trinta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732C262C" w14:textId="77777777" w:rsidR="00FC0DA6" w:rsidRDefault="00FC0D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C159D2" w14:textId="77777777" w:rsidR="00FC0DA6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38FCE5" wp14:editId="174AA979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586491179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9FC699" w14:textId="77777777" w:rsidR="00FC0DA6" w:rsidRDefault="00FC0D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2B86C" w14:textId="77777777" w:rsidR="00FC0DA6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B9BCBC" w14:textId="77777777" w:rsidR="00FC0DA6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4A8A464C" w14:textId="77777777" w:rsidR="00FC0DA6" w:rsidRDefault="00FC0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B7AED2" w14:textId="77777777" w:rsidR="00FC0DA6" w:rsidRDefault="00FC0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BA86A1" w14:textId="77777777" w:rsidR="00FC0DA6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65436FD" wp14:editId="07CE4BF3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71492061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CBAE40" w14:textId="77777777" w:rsidR="00FC0DA6" w:rsidRDefault="00FC0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E885F9" w14:textId="77777777" w:rsidR="00FC0DA6" w:rsidRDefault="00FC0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686830" w14:textId="77777777" w:rsidR="00FC0DA6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6F71E542" w14:textId="77777777" w:rsidR="00FC0DA6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FC0DA6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C70" w14:textId="77777777" w:rsidR="009C6BD9" w:rsidRDefault="009C6BD9">
      <w:pPr>
        <w:spacing w:after="0" w:line="240" w:lineRule="auto"/>
      </w:pPr>
      <w:r>
        <w:separator/>
      </w:r>
    </w:p>
  </w:endnote>
  <w:endnote w:type="continuationSeparator" w:id="0">
    <w:p w14:paraId="02E1FE1E" w14:textId="77777777" w:rsidR="009C6BD9" w:rsidRDefault="009C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EDE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5693666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E92D" w14:textId="77777777" w:rsidR="009C6BD9" w:rsidRDefault="009C6B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AD1873" w14:textId="77777777" w:rsidR="009C6BD9" w:rsidRDefault="009C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08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19027A81" wp14:editId="0F2274F1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090315008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DA6"/>
    <w:rsid w:val="000857F3"/>
    <w:rsid w:val="009C6BD9"/>
    <w:rsid w:val="00EF540F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8D5F"/>
  <w15:docId w15:val="{8606171E-F730-4B04-92D9-BA53DE1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 Geral - CAU/AP</cp:lastModifiedBy>
  <cp:revision>2</cp:revision>
  <cp:lastPrinted>2023-11-22T13:11:00Z</cp:lastPrinted>
  <dcterms:created xsi:type="dcterms:W3CDTF">2023-11-22T13:12:00Z</dcterms:created>
  <dcterms:modified xsi:type="dcterms:W3CDTF">2023-11-22T13:12:00Z</dcterms:modified>
</cp:coreProperties>
</file>