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BD" w:rsidRPr="00DC58DC" w:rsidRDefault="00A550BD" w:rsidP="00A550BD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A550BD" w:rsidRPr="00DC58DC" w:rsidRDefault="00A550BD" w:rsidP="00A550BD">
      <w:pPr>
        <w:jc w:val="center"/>
        <w:rPr>
          <w:rFonts w:ascii="Times New Roman" w:hAnsi="Times New Roman" w:cs="Times New Roman"/>
          <w:b/>
        </w:rPr>
      </w:pPr>
    </w:p>
    <w:p w:rsidR="00A550BD" w:rsidRPr="00A550BD" w:rsidRDefault="00A550BD" w:rsidP="00A550BD">
      <w:pPr>
        <w:jc w:val="center"/>
        <w:rPr>
          <w:rFonts w:ascii="Times New Roman" w:hAnsi="Times New Roman" w:cs="Times New Roman"/>
          <w:b/>
        </w:rPr>
      </w:pPr>
    </w:p>
    <w:p w:rsidR="00076199" w:rsidRPr="00DC58DC" w:rsidRDefault="00A550BD" w:rsidP="00076199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n°: 0</w:t>
      </w:r>
      <w:r>
        <w:rPr>
          <w:rFonts w:ascii="Times New Roman" w:hAnsi="Times New Roman" w:cs="Times New Roman"/>
        </w:rPr>
        <w:t>2</w:t>
      </w:r>
      <w:r w:rsidRPr="00A550BD">
        <w:rPr>
          <w:rFonts w:ascii="Times New Roman" w:hAnsi="Times New Roman" w:cs="Times New Roman"/>
        </w:rPr>
        <w:t>/201</w:t>
      </w:r>
      <w:r w:rsidR="000A4FD7">
        <w:rPr>
          <w:rFonts w:ascii="Times New Roman" w:hAnsi="Times New Roman" w:cs="Times New Roman"/>
        </w:rPr>
        <w:t>9</w:t>
      </w:r>
      <w:r w:rsidR="00E65BF8">
        <w:rPr>
          <w:rFonts w:ascii="Times New Roman" w:hAnsi="Times New Roman" w:cs="Times New Roman"/>
        </w:rPr>
        <w:t>-SGC</w:t>
      </w:r>
      <w:r w:rsidRPr="00A550BD">
        <w:rPr>
          <w:rFonts w:ascii="Times New Roman" w:hAnsi="Times New Roman" w:cs="Times New Roman"/>
        </w:rPr>
        <w:t xml:space="preserve">. </w:t>
      </w:r>
      <w:r w:rsidR="00C37767"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 xml:space="preserve">. Contratado: </w:t>
      </w:r>
      <w:r w:rsidR="00C37767">
        <w:rPr>
          <w:rFonts w:ascii="Times New Roman" w:hAnsi="Times New Roman" w:cs="Times New Roman"/>
          <w:b/>
        </w:rPr>
        <w:t>VOCÊ TELECOM</w:t>
      </w:r>
      <w:r w:rsidRPr="00A550BD">
        <w:rPr>
          <w:rFonts w:ascii="Times New Roman" w:hAnsi="Times New Roman" w:cs="Times New Roman"/>
        </w:rPr>
        <w:t xml:space="preserve">. </w:t>
      </w:r>
      <w:r w:rsidR="005E2923" w:rsidRPr="00A550BD">
        <w:rPr>
          <w:rFonts w:ascii="Times New Roman" w:hAnsi="Times New Roman" w:cs="Times New Roman"/>
        </w:rPr>
        <w:t>CNPJ:</w:t>
      </w:r>
      <w:r w:rsidR="00C37767">
        <w:rPr>
          <w:rFonts w:ascii="Times New Roman" w:hAnsi="Times New Roman" w:cs="Times New Roman"/>
        </w:rPr>
        <w:t>07.656.757/0001-87</w:t>
      </w:r>
      <w:r w:rsidR="005E2923" w:rsidRPr="00A550BD">
        <w:rPr>
          <w:rFonts w:ascii="Times New Roman" w:hAnsi="Times New Roman" w:cs="Times New Roman"/>
        </w:rPr>
        <w:t>. Objeto: Contratação</w:t>
      </w:r>
      <w:r w:rsidRPr="00A550BD">
        <w:rPr>
          <w:rFonts w:ascii="Times New Roman" w:hAnsi="Times New Roman" w:cs="Times New Roman"/>
        </w:rPr>
        <w:t xml:space="preserve"> de </w:t>
      </w:r>
      <w:r w:rsidR="00C37767">
        <w:rPr>
          <w:rFonts w:ascii="Times New Roman" w:hAnsi="Times New Roman" w:cs="Times New Roman"/>
        </w:rPr>
        <w:t>provedor de internet</w:t>
      </w:r>
      <w:r w:rsidRPr="00A550BD">
        <w:rPr>
          <w:rFonts w:ascii="Times New Roman" w:hAnsi="Times New Roman" w:cs="Times New Roman"/>
        </w:rPr>
        <w:t xml:space="preserve">. Fundamento Legal: Lei 8.666/93, </w:t>
      </w:r>
      <w:r w:rsidR="00C37767" w:rsidRPr="00E65BF8">
        <w:rPr>
          <w:rFonts w:ascii="Times New Roman" w:hAnsi="Times New Roman" w:cs="Times New Roman"/>
        </w:rPr>
        <w:t>ART 24,</w:t>
      </w:r>
      <w:r w:rsidR="00C37767">
        <w:rPr>
          <w:rFonts w:ascii="Times New Roman" w:hAnsi="Times New Roman" w:cs="Times New Roman"/>
        </w:rPr>
        <w:t xml:space="preserve"> </w:t>
      </w:r>
      <w:r w:rsidR="00C37767" w:rsidRPr="00E65BF8">
        <w:rPr>
          <w:rFonts w:ascii="Times New Roman" w:hAnsi="Times New Roman" w:cs="Times New Roman"/>
        </w:rPr>
        <w:t>II</w:t>
      </w:r>
      <w:r w:rsidR="00C37767">
        <w:rPr>
          <w:rFonts w:ascii="Times New Roman" w:hAnsi="Times New Roman" w:cs="Times New Roman"/>
        </w:rPr>
        <w:t>.</w:t>
      </w:r>
      <w:r w:rsidRPr="00A550BD">
        <w:rPr>
          <w:rFonts w:ascii="Times New Roman" w:hAnsi="Times New Roman" w:cs="Times New Roman"/>
        </w:rPr>
        <w:t xml:space="preserve"> </w:t>
      </w:r>
      <w:r w:rsidR="00076199">
        <w:rPr>
          <w:rFonts w:ascii="Times New Roman" w:hAnsi="Times New Roman" w:cs="Times New Roman"/>
        </w:rPr>
        <w:t>Valor estimado</w:t>
      </w:r>
      <w:r w:rsidR="00076199" w:rsidRPr="00DC58DC">
        <w:rPr>
          <w:rFonts w:ascii="Times New Roman" w:hAnsi="Times New Roman" w:cs="Times New Roman"/>
        </w:rPr>
        <w:t>: R$</w:t>
      </w:r>
      <w:r w:rsidR="00C37767">
        <w:rPr>
          <w:rFonts w:ascii="Times New Roman" w:hAnsi="Times New Roman" w:cs="Times New Roman"/>
        </w:rPr>
        <w:t>4.438,68</w:t>
      </w:r>
      <w:r w:rsidR="00076199">
        <w:rPr>
          <w:rFonts w:ascii="Times New Roman" w:hAnsi="Times New Roman" w:cs="Times New Roman"/>
        </w:rPr>
        <w:t>. Data do empenho</w:t>
      </w:r>
      <w:r w:rsidR="00076199" w:rsidRPr="00DC58DC">
        <w:rPr>
          <w:rFonts w:ascii="Times New Roman" w:hAnsi="Times New Roman" w:cs="Times New Roman"/>
        </w:rPr>
        <w:t>:0</w:t>
      </w:r>
      <w:r w:rsidR="00076199">
        <w:rPr>
          <w:rFonts w:ascii="Times New Roman" w:hAnsi="Times New Roman" w:cs="Times New Roman"/>
        </w:rPr>
        <w:t>2</w:t>
      </w:r>
      <w:r w:rsidR="00076199" w:rsidRPr="00DC58DC">
        <w:rPr>
          <w:rFonts w:ascii="Times New Roman" w:hAnsi="Times New Roman" w:cs="Times New Roman"/>
        </w:rPr>
        <w:t>/0</w:t>
      </w:r>
      <w:r w:rsidR="00076199">
        <w:rPr>
          <w:rFonts w:ascii="Times New Roman" w:hAnsi="Times New Roman" w:cs="Times New Roman"/>
        </w:rPr>
        <w:t>1</w:t>
      </w:r>
      <w:r w:rsidR="00076199" w:rsidRPr="00DC58DC">
        <w:rPr>
          <w:rFonts w:ascii="Times New Roman" w:hAnsi="Times New Roman" w:cs="Times New Roman"/>
        </w:rPr>
        <w:t>/201</w:t>
      </w:r>
      <w:r w:rsidR="00BC4D3D">
        <w:rPr>
          <w:rFonts w:ascii="Times New Roman" w:hAnsi="Times New Roman" w:cs="Times New Roman"/>
        </w:rPr>
        <w:t>9</w:t>
      </w:r>
      <w:r w:rsidR="00076199" w:rsidRPr="00DC58DC">
        <w:rPr>
          <w:rFonts w:ascii="Times New Roman" w:hAnsi="Times New Roman" w:cs="Times New Roman"/>
        </w:rPr>
        <w:t>.</w:t>
      </w:r>
    </w:p>
    <w:p w:rsidR="00A550BD" w:rsidRPr="00DC58DC" w:rsidRDefault="00A550BD" w:rsidP="00076199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A550BD" w:rsidRPr="00DC58DC" w:rsidRDefault="00A550BD" w:rsidP="00A550BD">
      <w:pPr>
        <w:spacing w:before="240" w:line="360" w:lineRule="auto"/>
        <w:jc w:val="right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Macapá-AP, 0</w:t>
      </w:r>
      <w:r>
        <w:rPr>
          <w:rFonts w:ascii="Times New Roman" w:hAnsi="Times New Roman" w:cs="Times New Roman"/>
        </w:rPr>
        <w:t>2</w:t>
      </w:r>
      <w:r w:rsidRPr="00DC58D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janeiro</w:t>
      </w:r>
      <w:r w:rsidRPr="00DC58DC">
        <w:rPr>
          <w:rFonts w:ascii="Times New Roman" w:hAnsi="Times New Roman" w:cs="Times New Roman"/>
        </w:rPr>
        <w:t xml:space="preserve"> de 201</w:t>
      </w:r>
      <w:r w:rsidR="000A4FD7">
        <w:rPr>
          <w:rFonts w:ascii="Times New Roman" w:hAnsi="Times New Roman" w:cs="Times New Roman"/>
        </w:rPr>
        <w:t>9</w:t>
      </w:r>
      <w:r w:rsidR="00CA18AF">
        <w:rPr>
          <w:rFonts w:ascii="Times New Roman" w:hAnsi="Times New Roman" w:cs="Times New Roman"/>
        </w:rPr>
        <w:t>.</w:t>
      </w:r>
    </w:p>
    <w:p w:rsidR="00A550BD" w:rsidRDefault="00A550BD" w:rsidP="00A550BD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0A4FD7" w:rsidRPr="00DC58DC" w:rsidRDefault="000A4FD7" w:rsidP="00A550BD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A550BD" w:rsidRPr="00DC58DC" w:rsidRDefault="00A550BD" w:rsidP="00A550BD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C37767" w:rsidRPr="00DC58DC" w:rsidRDefault="00C37767" w:rsidP="00C377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C37767" w:rsidRPr="00DC58DC" w:rsidRDefault="00C37767" w:rsidP="00C377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A550BD" w:rsidRPr="00DC58DC" w:rsidRDefault="00A550BD" w:rsidP="00A550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50BD" w:rsidRPr="00DC58DC" w:rsidRDefault="00A550BD" w:rsidP="00A550BD">
      <w:pPr>
        <w:spacing w:line="360" w:lineRule="auto"/>
        <w:rPr>
          <w:rFonts w:ascii="Times New Roman" w:hAnsi="Times New Roman" w:cs="Times New Roman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BD" w:rsidRDefault="00A550BD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34" w:rsidRDefault="00362A34" w:rsidP="00A55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62A34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A1" w:rsidRDefault="003713A1" w:rsidP="003C0DCC">
      <w:pPr>
        <w:spacing w:after="0" w:line="240" w:lineRule="auto"/>
      </w:pPr>
      <w:r>
        <w:separator/>
      </w:r>
    </w:p>
  </w:endnote>
  <w:endnote w:type="continuationSeparator" w:id="0">
    <w:p w:rsidR="003713A1" w:rsidRDefault="003713A1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Content>
      <w:p w:rsidR="00AE57B1" w:rsidRDefault="00AE57B1" w:rsidP="00AE57B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AE57B1" w:rsidRDefault="00AE57B1" w:rsidP="00AE57B1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 wp14:anchorId="7224FFB5" wp14:editId="1072B2C6">
              <wp:extent cx="7571740" cy="219075"/>
              <wp:effectExtent l="0" t="0" r="0" b="0"/>
              <wp:docPr id="78" name="Imagem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AE57B1" w:rsidRDefault="00AE57B1" w:rsidP="00AE57B1">
        <w:pPr>
          <w:pStyle w:val="Rodap"/>
          <w:jc w:val="right"/>
        </w:pPr>
      </w:p>
    </w:sdtContent>
  </w:sdt>
  <w:p w:rsidR="00AE57B1" w:rsidRDefault="00AE57B1" w:rsidP="00AE57B1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AE57B1" w:rsidRDefault="00AE57B1" w:rsidP="00AE57B1">
    <w:pPr>
      <w:tabs>
        <w:tab w:val="left" w:pos="1820"/>
      </w:tabs>
      <w:spacing w:line="288" w:lineRule="auto"/>
      <w:ind w:left="-658" w:right="-1"/>
      <w:jc w:val="center"/>
    </w:pPr>
    <w:hyperlink r:id="rId2">
      <w:r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>
      <w:rPr>
        <w:rFonts w:ascii="Arial" w:hAnsi="Arial"/>
        <w:b/>
        <w:color w:val="003333"/>
        <w:sz w:val="20"/>
        <w:szCs w:val="20"/>
      </w:rPr>
      <w:t xml:space="preserve"> / </w:t>
    </w:r>
    <w:hyperlink r:id="rId3">
      <w:r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A1" w:rsidRDefault="003713A1" w:rsidP="003C0DCC">
      <w:pPr>
        <w:spacing w:after="0" w:line="240" w:lineRule="auto"/>
      </w:pPr>
      <w:r>
        <w:separator/>
      </w:r>
    </w:p>
  </w:footnote>
  <w:footnote w:type="continuationSeparator" w:id="0">
    <w:p w:rsidR="003713A1" w:rsidRDefault="003713A1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613D"/>
    <w:rsid w:val="002160BB"/>
    <w:rsid w:val="002212C3"/>
    <w:rsid w:val="00224B78"/>
    <w:rsid w:val="0026222F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713A1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55094"/>
    <w:rsid w:val="006739E9"/>
    <w:rsid w:val="006757AF"/>
    <w:rsid w:val="006E3767"/>
    <w:rsid w:val="00717051"/>
    <w:rsid w:val="00725122"/>
    <w:rsid w:val="007333E7"/>
    <w:rsid w:val="007A1196"/>
    <w:rsid w:val="007B3029"/>
    <w:rsid w:val="007D6AEB"/>
    <w:rsid w:val="00875F76"/>
    <w:rsid w:val="00887DBE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AE57B1"/>
    <w:rsid w:val="00B33ECB"/>
    <w:rsid w:val="00B35A83"/>
    <w:rsid w:val="00B66CA7"/>
    <w:rsid w:val="00B83F87"/>
    <w:rsid w:val="00B93547"/>
    <w:rsid w:val="00BC4D3D"/>
    <w:rsid w:val="00BF0CE7"/>
    <w:rsid w:val="00C1083D"/>
    <w:rsid w:val="00C12298"/>
    <w:rsid w:val="00C37767"/>
    <w:rsid w:val="00C45DD0"/>
    <w:rsid w:val="00C94927"/>
    <w:rsid w:val="00CA18AF"/>
    <w:rsid w:val="00CD2AE9"/>
    <w:rsid w:val="00D060D2"/>
    <w:rsid w:val="00D074D3"/>
    <w:rsid w:val="00D10E4A"/>
    <w:rsid w:val="00D6542C"/>
    <w:rsid w:val="00D735E2"/>
    <w:rsid w:val="00DC58DC"/>
    <w:rsid w:val="00DD43E9"/>
    <w:rsid w:val="00DD4E71"/>
    <w:rsid w:val="00DE614D"/>
    <w:rsid w:val="00E22EC3"/>
    <w:rsid w:val="00E33985"/>
    <w:rsid w:val="00E572B3"/>
    <w:rsid w:val="00E65BF8"/>
    <w:rsid w:val="00E8767B"/>
    <w:rsid w:val="00E955BF"/>
    <w:rsid w:val="00EA3091"/>
    <w:rsid w:val="00EB7B35"/>
    <w:rsid w:val="00EC564A"/>
    <w:rsid w:val="00EF4D9F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AE5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073E-C036-4547-97C5-35769FCB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3</cp:revision>
  <cp:lastPrinted>2018-10-19T12:45:00Z</cp:lastPrinted>
  <dcterms:created xsi:type="dcterms:W3CDTF">2019-10-14T11:24:00Z</dcterms:created>
  <dcterms:modified xsi:type="dcterms:W3CDTF">2019-10-14T11:35:00Z</dcterms:modified>
</cp:coreProperties>
</file>