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B37049" w:rsidRDefault="00B66353" w:rsidP="00F349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dezessete de o</w:t>
      </w:r>
      <w:r w:rsidR="008F6FD2">
        <w:rPr>
          <w:rFonts w:ascii="Arial" w:eastAsia="MS Mincho" w:hAnsi="Arial" w:cs="Arial"/>
          <w:sz w:val="24"/>
          <w:szCs w:val="24"/>
          <w:lang w:eastAsia="ar-SA"/>
        </w:rPr>
        <w:t>utubro</w:t>
      </w:r>
      <w:r w:rsidR="00E56810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17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8F6FD2">
        <w:rPr>
          <w:rFonts w:ascii="Arial" w:eastAsia="MS Mincho" w:hAnsi="Arial" w:cs="Arial"/>
          <w:sz w:val="24"/>
          <w:szCs w:val="24"/>
          <w:lang w:eastAsia="ar-SA"/>
        </w:rPr>
        <w:t>10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8F6FD2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F4051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vinte e dois</w:t>
      </w:r>
      <w:r w:rsidR="008F6FD2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>minutos</w:t>
      </w:r>
      <w:r w:rsidR="00F4051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8F6FD2">
        <w:rPr>
          <w:rFonts w:ascii="Arial" w:eastAsia="MS Mincho" w:hAnsi="Arial" w:cs="Arial"/>
          <w:sz w:val="24"/>
          <w:szCs w:val="24"/>
          <w:lang w:eastAsia="ar-SA"/>
        </w:rPr>
        <w:t>10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22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1E5ACD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16</w:t>
      </w:r>
      <w:r w:rsidR="003A0FFC" w:rsidRPr="001E5ACD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1E5ACD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1E5ACD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1E5ACD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1E5ACD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1E5ACD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1E5ACD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1E5ACD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A1253D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 xml:space="preserve">s membros </w:t>
      </w:r>
      <w:r w:rsidR="0005381C" w:rsidRPr="0005381C">
        <w:rPr>
          <w:rFonts w:ascii="Arial" w:eastAsia="MS Mincho" w:hAnsi="Arial" w:cs="Arial"/>
          <w:b/>
          <w:sz w:val="24"/>
          <w:szCs w:val="24"/>
          <w:lang w:eastAsia="ar-SA"/>
        </w:rPr>
        <w:t>KLINGER FERREIRA DE OLIVEIRA</w:t>
      </w:r>
      <w:r w:rsidR="0005381C">
        <w:rPr>
          <w:rFonts w:ascii="Arial" w:eastAsia="MS Mincho" w:hAnsi="Arial" w:cs="Arial"/>
          <w:b/>
          <w:sz w:val="24"/>
          <w:szCs w:val="24"/>
          <w:lang w:eastAsia="ar-SA"/>
        </w:rPr>
        <w:t xml:space="preserve">, JOHN DAVID BELIQUE COVRE,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 xml:space="preserve">Conselheiro Federal </w:t>
      </w:r>
      <w:r w:rsidR="0005381C" w:rsidRPr="0005381C">
        <w:rPr>
          <w:rFonts w:ascii="Arial" w:eastAsia="MS Mincho" w:hAnsi="Arial" w:cs="Arial"/>
          <w:b/>
          <w:sz w:val="24"/>
          <w:szCs w:val="24"/>
          <w:lang w:eastAsia="ar-SA"/>
        </w:rPr>
        <w:t>HUMBERTO MAURO ANDRADE CRUZ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 xml:space="preserve">, Conselheiro Titular </w:t>
      </w:r>
      <w:r w:rsidR="0005381C">
        <w:rPr>
          <w:rFonts w:ascii="Arial" w:eastAsia="MS Mincho" w:hAnsi="Arial" w:cs="Arial"/>
          <w:b/>
          <w:sz w:val="24"/>
          <w:szCs w:val="24"/>
          <w:lang w:eastAsia="ar-SA"/>
        </w:rPr>
        <w:t xml:space="preserve">ALEX MAIA XAVIER,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Conselheiros Suplentes</w:t>
      </w:r>
      <w:r w:rsidR="008F6FD2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5381C">
        <w:rPr>
          <w:rFonts w:ascii="Arial" w:eastAsia="MS Mincho" w:hAnsi="Arial" w:cs="Arial"/>
          <w:b/>
          <w:sz w:val="24"/>
          <w:szCs w:val="24"/>
          <w:lang w:eastAsia="ar-SA"/>
        </w:rPr>
        <w:t xml:space="preserve">ANELIZA SMITH BRITO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e</w:t>
      </w:r>
      <w:r w:rsidR="0005381C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8F6FD2" w:rsidRPr="008F6FD2">
        <w:rPr>
          <w:rFonts w:ascii="Arial" w:eastAsia="MS Mincho" w:hAnsi="Arial" w:cs="Arial"/>
          <w:b/>
          <w:sz w:val="24"/>
          <w:szCs w:val="24"/>
          <w:lang w:eastAsia="ar-SA"/>
        </w:rPr>
        <w:t>WELTON BARREIRO</w:t>
      </w:r>
      <w:r w:rsidR="00FA5A94">
        <w:rPr>
          <w:rFonts w:ascii="Arial" w:eastAsia="MS Mincho" w:hAnsi="Arial" w:cs="Arial"/>
          <w:b/>
          <w:sz w:val="24"/>
          <w:szCs w:val="24"/>
          <w:lang w:eastAsia="ar-SA"/>
        </w:rPr>
        <w:t>S</w:t>
      </w:r>
      <w:r w:rsidR="008F6FD2" w:rsidRPr="008F6FD2">
        <w:rPr>
          <w:rFonts w:ascii="Arial" w:eastAsia="MS Mincho" w:hAnsi="Arial" w:cs="Arial"/>
          <w:b/>
          <w:sz w:val="24"/>
          <w:szCs w:val="24"/>
          <w:lang w:eastAsia="ar-SA"/>
        </w:rPr>
        <w:t xml:space="preserve"> ALVINO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 xml:space="preserve">, a Gerente Técnica e de Fiscalização </w:t>
      </w:r>
      <w:r w:rsidR="0005381C">
        <w:rPr>
          <w:rFonts w:ascii="Arial" w:eastAsia="MS Mincho" w:hAnsi="Arial" w:cs="Arial"/>
          <w:b/>
          <w:sz w:val="24"/>
          <w:szCs w:val="24"/>
          <w:lang w:eastAsia="ar-SA"/>
        </w:rPr>
        <w:t>LUANA SIBELI MIRA BARBOSA</w:t>
      </w:r>
      <w:r w:rsidR="00302993" w:rsidRPr="001E5ACD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D46C28" w:rsidRPr="001E5ACD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>gente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de fiscalização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assessor da CEFEEP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CHARLES DE OLIVEIRA DA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SIL</w:t>
      </w:r>
      <w:r w:rsidR="000D226B" w:rsidRPr="001E5ACD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A1822" w:rsidRPr="001E5ACD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1E5ACD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ORDEM DO DIA: </w:t>
      </w:r>
      <w:r w:rsidR="001E5ACD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F9665D" w:rsidRPr="00F9665D">
        <w:rPr>
          <w:rFonts w:ascii="Arial" w:hAnsi="Arial" w:cs="Arial"/>
          <w:color w:val="000000"/>
          <w:sz w:val="24"/>
          <w:szCs w:val="24"/>
        </w:rPr>
        <w:t xml:space="preserve">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Aprovação da Ata da Reuniões Anterior (5ª Reunião Extraordinária);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2)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Aprovação para análise dos registros realizados entre os dias 03/10 a 17/10/2018;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3)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Deliberação dos registros realizados entre os dias 19/09 a 17/10/2018;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4)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Eventos de arquitetura no Amapá;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5)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Processo de fiscalização pendente de trâmite (Processo Nº 1000010898);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6)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Processos de fiscalização com defesa (Designação de conselheiro relator);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7)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Análise de casos para a possibilidade de processo ético (3 casos);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8)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Processo de fiscalização por exercício ilegal de PJ – Análise Comissão;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9)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Processos de fiscalização em revelia – designar relator;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10)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Análise do caso do profissional Venilson Veras Leal – Inconsistência entre os dados preenchidos no RRT e o executado;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11)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Processo de fiscalização regularizado em fase de Auto de Infração (Disponível a CEFEEP);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12)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Arquivamento de processos com vícios (Resolução 22 art. 48);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13)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Análise CEFEEP da lista de professores da UNIFAP (Professores sem registro no CAU);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14)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Processo disponível a CEFEEP (Caso de exercício ilegal com RRT Extemporâneo não concluído);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15)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Caso arquiteto sem registro constando como servidor da Secretaria Municipal de Desenvolvimento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Urbano e Habitacional–SEMDUH. </w:t>
      </w:r>
      <w:r w:rsidR="00F9665D" w:rsidRPr="00F9665D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F9665D" w:rsidRPr="00F9665D">
        <w:rPr>
          <w:rFonts w:ascii="Arial" w:hAnsi="Arial" w:cs="Arial"/>
          <w:b/>
          <w:color w:val="000000"/>
          <w:sz w:val="24"/>
          <w:szCs w:val="24"/>
        </w:rPr>
        <w:t xml:space="preserve"> Aprovação da Ata da Reuniões Anterior (5ª Reunião Extraordinária)</w:t>
      </w:r>
      <w:r w:rsidR="00F9665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9665D">
        <w:rPr>
          <w:rFonts w:ascii="Arial" w:hAnsi="Arial" w:cs="Arial"/>
          <w:color w:val="000000"/>
          <w:sz w:val="24"/>
          <w:szCs w:val="24"/>
        </w:rPr>
        <w:t>Foi aprovada a referida ata sem ressalvas pela comissão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. </w:t>
      </w:r>
      <w:r w:rsidR="00F9665D" w:rsidRPr="00F9665D">
        <w:rPr>
          <w:rFonts w:ascii="Arial" w:hAnsi="Arial" w:cs="Arial"/>
          <w:b/>
          <w:color w:val="000000"/>
          <w:sz w:val="24"/>
          <w:szCs w:val="24"/>
        </w:rPr>
        <w:t>2) Aprovação para análise dos registros realizados entre os dias 03/10 a 17/10/2018</w:t>
      </w:r>
      <w:r w:rsidR="00F9665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Aprovado para análise as solicitações de registro conforme Memorando CEFEEP Nº </w:t>
      </w:r>
      <w:r w:rsidR="00F9665D">
        <w:rPr>
          <w:rFonts w:ascii="Arial" w:hAnsi="Arial" w:cs="Arial"/>
          <w:color w:val="000000"/>
          <w:sz w:val="24"/>
          <w:szCs w:val="24"/>
        </w:rPr>
        <w:t>35</w:t>
      </w:r>
      <w:r w:rsidR="00F9665D">
        <w:rPr>
          <w:rFonts w:ascii="Arial" w:hAnsi="Arial" w:cs="Arial"/>
          <w:color w:val="000000"/>
          <w:sz w:val="24"/>
          <w:szCs w:val="24"/>
        </w:rPr>
        <w:t>/2018.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</w:t>
      </w:r>
      <w:r w:rsidR="00F9665D" w:rsidRPr="00F9665D">
        <w:rPr>
          <w:rFonts w:ascii="Arial" w:hAnsi="Arial" w:cs="Arial"/>
          <w:b/>
          <w:color w:val="000000"/>
          <w:sz w:val="24"/>
          <w:szCs w:val="24"/>
        </w:rPr>
        <w:t>3) Deliberação dos registros realizados entre os dias 19/09 a 17/10/2018</w:t>
      </w:r>
      <w:r w:rsidR="00F9665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Conforme Deliberação CEFEEP Nº 17. </w:t>
      </w:r>
      <w:r w:rsidR="00F9665D" w:rsidRPr="009D3A21">
        <w:rPr>
          <w:rFonts w:ascii="Arial" w:hAnsi="Arial" w:cs="Arial"/>
          <w:b/>
          <w:color w:val="000000"/>
          <w:sz w:val="24"/>
          <w:szCs w:val="24"/>
        </w:rPr>
        <w:t>4) Eventos de arquitetura no Amapá</w:t>
      </w:r>
      <w:r w:rsidR="009D3A2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9D3A21">
        <w:rPr>
          <w:rFonts w:ascii="Arial" w:hAnsi="Arial" w:cs="Arial"/>
          <w:color w:val="000000"/>
          <w:sz w:val="24"/>
          <w:szCs w:val="24"/>
        </w:rPr>
        <w:t>Foi apresentado pelo conselheiro suplente Welton</w:t>
      </w:r>
      <w:r w:rsidR="00AE2FEC">
        <w:rPr>
          <w:rFonts w:ascii="Arial" w:hAnsi="Arial" w:cs="Arial"/>
          <w:color w:val="000000"/>
          <w:sz w:val="24"/>
          <w:szCs w:val="24"/>
        </w:rPr>
        <w:t xml:space="preserve"> Alvino</w:t>
      </w:r>
      <w:r w:rsidR="009D3A21">
        <w:rPr>
          <w:rFonts w:ascii="Arial" w:hAnsi="Arial" w:cs="Arial"/>
          <w:color w:val="000000"/>
          <w:sz w:val="24"/>
          <w:szCs w:val="24"/>
        </w:rPr>
        <w:t xml:space="preserve"> o cronograma do I Seminário do dia do Arquiteto e Urbanista Amapaense 2018</w:t>
      </w:r>
      <w:r w:rsidR="009D3C6A">
        <w:rPr>
          <w:rFonts w:ascii="Arial" w:hAnsi="Arial" w:cs="Arial"/>
          <w:color w:val="000000"/>
          <w:sz w:val="24"/>
          <w:szCs w:val="24"/>
        </w:rPr>
        <w:t xml:space="preserve">; que a Comissão decidiu que deveria ser decidido o local do evento e solicitou que fosse definido essas e outras questões na próxima plenária. </w:t>
      </w:r>
      <w:r w:rsidR="009D3C6A" w:rsidRPr="009D3C6A">
        <w:rPr>
          <w:rFonts w:ascii="Arial" w:hAnsi="Arial" w:cs="Arial"/>
          <w:b/>
          <w:color w:val="000000"/>
          <w:sz w:val="24"/>
          <w:szCs w:val="24"/>
        </w:rPr>
        <w:t>5) Processo de fiscalização pendente de trâmite (Processo Nº 1000010898)</w:t>
      </w:r>
      <w:r w:rsidR="009D3C6A">
        <w:rPr>
          <w:rFonts w:ascii="Arial" w:hAnsi="Arial" w:cs="Arial"/>
          <w:color w:val="000000"/>
          <w:sz w:val="24"/>
          <w:szCs w:val="24"/>
        </w:rPr>
        <w:t xml:space="preserve">: Foi deliberado pela comissão que os trâmites de processos pendentes no </w:t>
      </w:r>
      <w:r w:rsidR="009D3C6A">
        <w:rPr>
          <w:rFonts w:ascii="Arial" w:hAnsi="Arial" w:cs="Arial"/>
          <w:color w:val="000000"/>
          <w:sz w:val="23"/>
          <w:szCs w:val="23"/>
          <w:shd w:val="clear" w:color="auto" w:fill="FFFFFF"/>
        </w:rPr>
        <w:t>Sistema de Informação e Comunicação do CAU</w:t>
      </w:r>
      <w:r w:rsidR="009D3C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r w:rsidR="009D3C6A">
        <w:rPr>
          <w:rFonts w:ascii="Arial" w:hAnsi="Arial" w:cs="Arial"/>
          <w:color w:val="000000"/>
          <w:sz w:val="24"/>
          <w:szCs w:val="24"/>
        </w:rPr>
        <w:t xml:space="preserve">SICCAU serão realizados pela assessoria da CEFEEP após a decisão redigida em ata ou deliberação para os determinados casos. </w:t>
      </w:r>
      <w:r w:rsidR="009D3C6A" w:rsidRPr="009D3C6A">
        <w:rPr>
          <w:rFonts w:ascii="Arial" w:hAnsi="Arial" w:cs="Arial"/>
          <w:b/>
          <w:color w:val="000000"/>
          <w:sz w:val="24"/>
          <w:szCs w:val="24"/>
        </w:rPr>
        <w:t>6) Processos de fiscalização com defesa (Des</w:t>
      </w:r>
      <w:r w:rsidR="009D3C6A">
        <w:rPr>
          <w:rFonts w:ascii="Arial" w:hAnsi="Arial" w:cs="Arial"/>
          <w:b/>
          <w:color w:val="000000"/>
          <w:sz w:val="24"/>
          <w:szCs w:val="24"/>
        </w:rPr>
        <w:t xml:space="preserve">ignação de </w:t>
      </w:r>
      <w:r w:rsidR="009D3C6A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conselheiro relator): </w:t>
      </w:r>
      <w:r w:rsidR="009D3C6A">
        <w:rPr>
          <w:rFonts w:ascii="Arial" w:hAnsi="Arial" w:cs="Arial"/>
          <w:color w:val="000000"/>
          <w:sz w:val="24"/>
          <w:szCs w:val="24"/>
        </w:rPr>
        <w:t>Foi designado como relator o conselheiro Klinger Ferreira de Oliveira para os processos Nº</w:t>
      </w:r>
      <w:r w:rsidR="00397B43">
        <w:rPr>
          <w:rFonts w:ascii="Arial" w:hAnsi="Arial" w:cs="Arial"/>
          <w:color w:val="000000"/>
          <w:sz w:val="24"/>
          <w:szCs w:val="24"/>
        </w:rPr>
        <w:t xml:space="preserve">: </w:t>
      </w:r>
      <w:r w:rsidR="009D3C6A">
        <w:rPr>
          <w:rFonts w:ascii="Arial" w:hAnsi="Arial" w:cs="Arial"/>
          <w:color w:val="000000"/>
          <w:sz w:val="24"/>
          <w:szCs w:val="24"/>
        </w:rPr>
        <w:t>1000068597/2018, 1000058075/2017</w:t>
      </w:r>
      <w:r w:rsidR="00397B43">
        <w:rPr>
          <w:rFonts w:ascii="Arial" w:hAnsi="Arial" w:cs="Arial"/>
          <w:color w:val="000000"/>
          <w:sz w:val="24"/>
          <w:szCs w:val="24"/>
        </w:rPr>
        <w:t xml:space="preserve">, 1000066903/2018, 1000027640/2015 e 1000027592/2015; </w:t>
      </w:r>
      <w:r w:rsidR="009D3C6A">
        <w:rPr>
          <w:rFonts w:ascii="Arial" w:hAnsi="Arial" w:cs="Arial"/>
          <w:color w:val="000000"/>
          <w:sz w:val="24"/>
          <w:szCs w:val="24"/>
        </w:rPr>
        <w:t>que declarou não haver qualquer impedimento para a relatoria</w:t>
      </w:r>
      <w:r w:rsidR="00397B43">
        <w:rPr>
          <w:rFonts w:ascii="Arial" w:hAnsi="Arial" w:cs="Arial"/>
          <w:color w:val="000000"/>
          <w:sz w:val="24"/>
          <w:szCs w:val="24"/>
        </w:rPr>
        <w:t>.</w:t>
      </w:r>
      <w:r w:rsidR="00AE2FEC" w:rsidRPr="00AE2FEC">
        <w:rPr>
          <w:rFonts w:ascii="Arial" w:hAnsi="Arial" w:cs="Arial"/>
          <w:color w:val="000000"/>
          <w:sz w:val="24"/>
          <w:szCs w:val="24"/>
        </w:rPr>
        <w:t xml:space="preserve"> </w:t>
      </w:r>
      <w:r w:rsidR="00AE2FEC" w:rsidRPr="00AE2FEC">
        <w:rPr>
          <w:rFonts w:ascii="Arial" w:hAnsi="Arial" w:cs="Arial"/>
          <w:b/>
          <w:color w:val="000000"/>
          <w:sz w:val="24"/>
          <w:szCs w:val="24"/>
        </w:rPr>
        <w:t>7) Análise de casos para a possibilidade de processo ético (3 casos)</w:t>
      </w:r>
      <w:r w:rsidR="00AE2FEC">
        <w:rPr>
          <w:rFonts w:ascii="Arial" w:hAnsi="Arial" w:cs="Arial"/>
          <w:b/>
          <w:color w:val="000000"/>
          <w:sz w:val="24"/>
          <w:szCs w:val="24"/>
        </w:rPr>
        <w:t>:</w:t>
      </w:r>
      <w:r w:rsidR="00AE2FEC" w:rsidRPr="00AE2F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2FEC">
        <w:rPr>
          <w:rFonts w:ascii="Arial" w:hAnsi="Arial" w:cs="Arial"/>
          <w:color w:val="000000"/>
          <w:sz w:val="24"/>
          <w:szCs w:val="24"/>
        </w:rPr>
        <w:t>A comissão apreciou os casos</w:t>
      </w:r>
      <w:r w:rsidR="00AE2FEC">
        <w:rPr>
          <w:rFonts w:ascii="Arial" w:hAnsi="Arial" w:cs="Arial"/>
          <w:color w:val="000000"/>
          <w:sz w:val="24"/>
          <w:szCs w:val="24"/>
        </w:rPr>
        <w:t xml:space="preserve"> com possibilidade de abertura de processo ético e decidiu por enviar memorando a presidência solicitando a instauração do processo (Memorando Nº 39). </w:t>
      </w:r>
      <w:r w:rsidR="00AE2FEC" w:rsidRPr="00AE2FEC">
        <w:rPr>
          <w:rFonts w:ascii="Arial" w:hAnsi="Arial" w:cs="Arial"/>
          <w:b/>
          <w:color w:val="000000"/>
          <w:sz w:val="24"/>
          <w:szCs w:val="24"/>
        </w:rPr>
        <w:t>8) Processo de fiscalização por exercício ilegal de PJ – Análise Comissão</w:t>
      </w:r>
      <w:r w:rsidR="00AE2FE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E2FEC">
        <w:rPr>
          <w:rFonts w:ascii="Arial" w:hAnsi="Arial" w:cs="Arial"/>
          <w:color w:val="000000"/>
          <w:sz w:val="24"/>
          <w:szCs w:val="24"/>
        </w:rPr>
        <w:t>O conselheiro Welton Alvino se prontificou a conversar com o proprietário para que o mesmo apresente a documenta comprovante da regularidade da construção em análise</w:t>
      </w:r>
      <w:r w:rsidR="00AE2FEC" w:rsidRPr="00AE2FEC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 w:rsidR="00AE2FEC" w:rsidRPr="00AE2FEC">
        <w:rPr>
          <w:rFonts w:ascii="Arial" w:hAnsi="Arial" w:cs="Arial"/>
          <w:b/>
          <w:color w:val="000000"/>
          <w:sz w:val="24"/>
          <w:szCs w:val="24"/>
        </w:rPr>
        <w:t>9) Processos de fiscalizaçã</w:t>
      </w:r>
      <w:r w:rsidR="00AE2FEC">
        <w:rPr>
          <w:rFonts w:ascii="Arial" w:hAnsi="Arial" w:cs="Arial"/>
          <w:b/>
          <w:color w:val="000000"/>
          <w:sz w:val="24"/>
          <w:szCs w:val="24"/>
        </w:rPr>
        <w:t>o em revelia – designar relator:</w:t>
      </w:r>
      <w:r w:rsidR="00AE2FEC" w:rsidRPr="00AE2FEC">
        <w:rPr>
          <w:rFonts w:ascii="Arial" w:hAnsi="Arial" w:cs="Arial"/>
          <w:color w:val="000000"/>
          <w:sz w:val="24"/>
          <w:szCs w:val="24"/>
        </w:rPr>
        <w:t xml:space="preserve"> </w:t>
      </w:r>
      <w:r w:rsidR="00AE2FEC">
        <w:rPr>
          <w:rFonts w:ascii="Arial" w:hAnsi="Arial" w:cs="Arial"/>
          <w:color w:val="000000"/>
          <w:sz w:val="24"/>
          <w:szCs w:val="24"/>
        </w:rPr>
        <w:t>Foi designado como relator o conselheiro Klinger Ferreira de Oliveira para os processos Nº:</w:t>
      </w:r>
      <w:r w:rsidR="00AE2FEC">
        <w:rPr>
          <w:rFonts w:ascii="Arial" w:hAnsi="Arial" w:cs="Arial"/>
          <w:color w:val="000000"/>
          <w:sz w:val="24"/>
          <w:szCs w:val="24"/>
        </w:rPr>
        <w:t xml:space="preserve"> 1000056584/2017, 10</w:t>
      </w:r>
      <w:r w:rsidR="005A1634">
        <w:rPr>
          <w:rFonts w:ascii="Arial" w:hAnsi="Arial" w:cs="Arial"/>
          <w:color w:val="000000"/>
          <w:sz w:val="24"/>
          <w:szCs w:val="24"/>
        </w:rPr>
        <w:t xml:space="preserve">00060553/2017, 1000050892/2017. </w:t>
      </w:r>
      <w:r w:rsidR="005A1634" w:rsidRPr="005A1634">
        <w:rPr>
          <w:rFonts w:ascii="Arial" w:hAnsi="Arial" w:cs="Arial"/>
          <w:b/>
          <w:color w:val="000000"/>
          <w:sz w:val="24"/>
          <w:szCs w:val="24"/>
        </w:rPr>
        <w:t>10) Análise do caso do profissional Venilson Veras Leal – Inconsistência entre os dados p</w:t>
      </w:r>
      <w:r w:rsidR="005A1634">
        <w:rPr>
          <w:rFonts w:ascii="Arial" w:hAnsi="Arial" w:cs="Arial"/>
          <w:b/>
          <w:color w:val="000000"/>
          <w:sz w:val="24"/>
          <w:szCs w:val="24"/>
        </w:rPr>
        <w:t xml:space="preserve">reenchidos no RRT e o executado: </w:t>
      </w:r>
      <w:r w:rsidR="005A1634">
        <w:rPr>
          <w:rFonts w:ascii="Arial" w:hAnsi="Arial" w:cs="Arial"/>
          <w:color w:val="000000"/>
          <w:sz w:val="24"/>
          <w:szCs w:val="24"/>
        </w:rPr>
        <w:t>Profissional ainda não realizou a retificação dos RRT’s de projeto e Execução e em virtude desse a comissão decidiu por dá o prazo até a próxima reunião da CEFEEP.</w:t>
      </w:r>
      <w:r w:rsidR="005A1634" w:rsidRPr="005A1634">
        <w:rPr>
          <w:rFonts w:ascii="Arial" w:hAnsi="Arial" w:cs="Arial"/>
          <w:color w:val="000000"/>
          <w:sz w:val="24"/>
          <w:szCs w:val="24"/>
        </w:rPr>
        <w:t xml:space="preserve"> </w:t>
      </w:r>
      <w:r w:rsidR="005A1634" w:rsidRPr="005A1634">
        <w:rPr>
          <w:rFonts w:ascii="Arial" w:hAnsi="Arial" w:cs="Arial"/>
          <w:b/>
          <w:color w:val="000000"/>
          <w:sz w:val="24"/>
          <w:szCs w:val="24"/>
        </w:rPr>
        <w:t>11) Processo de fiscalização regularizado em fase de Auto de Infração (Disponível a CEFEEP)</w:t>
      </w:r>
      <w:r w:rsidR="005A163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5A1634">
        <w:rPr>
          <w:rFonts w:ascii="Arial" w:hAnsi="Arial" w:cs="Arial"/>
          <w:color w:val="000000"/>
          <w:sz w:val="24"/>
          <w:szCs w:val="24"/>
        </w:rPr>
        <w:t xml:space="preserve">A comissão decidiu apreciar o caso na próxima reunião. </w:t>
      </w:r>
      <w:r w:rsidR="005A1634" w:rsidRPr="005A1634">
        <w:rPr>
          <w:rFonts w:ascii="Arial" w:hAnsi="Arial" w:cs="Arial"/>
          <w:b/>
          <w:color w:val="000000"/>
          <w:sz w:val="24"/>
          <w:szCs w:val="24"/>
        </w:rPr>
        <w:t>12) Arquivamento de processos co</w:t>
      </w:r>
      <w:r w:rsidR="005A1634">
        <w:rPr>
          <w:rFonts w:ascii="Arial" w:hAnsi="Arial" w:cs="Arial"/>
          <w:b/>
          <w:color w:val="000000"/>
          <w:sz w:val="24"/>
          <w:szCs w:val="24"/>
        </w:rPr>
        <w:t xml:space="preserve">m vícios (Resolução 22 art. 48): </w:t>
      </w:r>
      <w:r w:rsidR="005A1634" w:rsidRPr="005A1634">
        <w:rPr>
          <w:rFonts w:ascii="Arial" w:hAnsi="Arial" w:cs="Arial"/>
          <w:color w:val="000000"/>
          <w:sz w:val="24"/>
          <w:szCs w:val="24"/>
        </w:rPr>
        <w:t xml:space="preserve">A comissão apreciou os processos </w:t>
      </w:r>
      <w:r w:rsidR="005A1634">
        <w:rPr>
          <w:rFonts w:ascii="Arial" w:hAnsi="Arial" w:cs="Arial"/>
          <w:color w:val="000000"/>
          <w:sz w:val="24"/>
          <w:szCs w:val="24"/>
        </w:rPr>
        <w:t xml:space="preserve">Nº: 1000045662/2017, </w:t>
      </w:r>
      <w:r w:rsidR="005A1634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47934/2017,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45648/2017,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45649/2017,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10910/2014,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10909/2014,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15215/2015,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14914/2014,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10053/2014,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10052/2014,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13868/2014,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13862/2014,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13767/2014,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14910/2014,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13788/2014,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10908/2014,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10907/2014,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10496/2014,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18406/2015,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18405/2015, </w:t>
      </w:r>
      <w:r w:rsidR="0074051A">
        <w:rPr>
          <w:rFonts w:ascii="Arial" w:hAnsi="Arial" w:cs="Arial"/>
          <w:color w:val="000000"/>
          <w:sz w:val="24"/>
          <w:szCs w:val="24"/>
        </w:rPr>
        <w:t>10000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13857/2014. </w:t>
      </w:r>
      <w:r w:rsidR="005A1634" w:rsidRPr="005A1634">
        <w:rPr>
          <w:rFonts w:ascii="Arial" w:hAnsi="Arial" w:cs="Arial"/>
          <w:b/>
          <w:color w:val="000000"/>
          <w:sz w:val="24"/>
          <w:szCs w:val="24"/>
        </w:rPr>
        <w:t>13) Análise CEFEEP da lista de professores da UNIFAP (Professores sem registro no CAU)</w:t>
      </w:r>
      <w:r w:rsidR="005A163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5A1634">
        <w:rPr>
          <w:rFonts w:ascii="Arial" w:hAnsi="Arial" w:cs="Arial"/>
          <w:color w:val="000000"/>
          <w:sz w:val="24"/>
          <w:szCs w:val="24"/>
        </w:rPr>
        <w:t xml:space="preserve">A comissão decidiu por solicitar envio de ofício 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(Memorando CEFEEP Nº 40) </w:t>
      </w:r>
      <w:r w:rsidR="005A1634">
        <w:rPr>
          <w:rFonts w:ascii="Arial" w:hAnsi="Arial" w:cs="Arial"/>
          <w:color w:val="000000"/>
          <w:sz w:val="24"/>
          <w:szCs w:val="24"/>
        </w:rPr>
        <w:t>questionando a ausência de registr</w:t>
      </w:r>
      <w:r w:rsidR="0074051A">
        <w:rPr>
          <w:rFonts w:ascii="Arial" w:hAnsi="Arial" w:cs="Arial"/>
          <w:color w:val="000000"/>
          <w:sz w:val="24"/>
          <w:szCs w:val="24"/>
        </w:rPr>
        <w:t>o por parte de alguns professore</w:t>
      </w:r>
      <w:r w:rsidR="005A1634">
        <w:rPr>
          <w:rFonts w:ascii="Arial" w:hAnsi="Arial" w:cs="Arial"/>
          <w:color w:val="000000"/>
          <w:sz w:val="24"/>
          <w:szCs w:val="24"/>
        </w:rPr>
        <w:t>s da IES</w:t>
      </w:r>
      <w:r w:rsidR="0074051A">
        <w:rPr>
          <w:rFonts w:ascii="Arial" w:hAnsi="Arial" w:cs="Arial"/>
          <w:color w:val="000000"/>
          <w:sz w:val="24"/>
          <w:szCs w:val="24"/>
        </w:rPr>
        <w:t xml:space="preserve">. </w:t>
      </w:r>
      <w:r w:rsidR="00F34930" w:rsidRPr="00F34930">
        <w:rPr>
          <w:rFonts w:ascii="Arial" w:hAnsi="Arial" w:cs="Arial"/>
          <w:b/>
          <w:color w:val="000000"/>
          <w:sz w:val="24"/>
          <w:szCs w:val="24"/>
        </w:rPr>
        <w:t>14) Processo disponível a CEFEEP (Caso de exercício ilegal com RRT Extemporâneo não concluído)</w:t>
      </w:r>
      <w:r w:rsidR="00F3493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34930">
        <w:rPr>
          <w:rFonts w:ascii="Arial" w:hAnsi="Arial" w:cs="Arial"/>
          <w:color w:val="000000"/>
          <w:sz w:val="24"/>
          <w:szCs w:val="24"/>
        </w:rPr>
        <w:t>A comissão decidiu apreciar o caso na próxima reunião</w:t>
      </w:r>
      <w:r w:rsidR="00F34930">
        <w:rPr>
          <w:rFonts w:ascii="Arial" w:hAnsi="Arial" w:cs="Arial"/>
          <w:color w:val="000000"/>
          <w:sz w:val="24"/>
          <w:szCs w:val="24"/>
        </w:rPr>
        <w:t xml:space="preserve">. </w:t>
      </w:r>
      <w:r w:rsidR="00F34930" w:rsidRPr="00F34930">
        <w:rPr>
          <w:rFonts w:ascii="Arial" w:hAnsi="Arial" w:cs="Arial"/>
          <w:b/>
          <w:color w:val="000000"/>
          <w:sz w:val="24"/>
          <w:szCs w:val="24"/>
        </w:rPr>
        <w:t>15) Caso arquiteto sem registro constando como servidor da Secretaria Municipal de Desenvolvimento Urbano e Habitacional–SEMDUH</w:t>
      </w:r>
      <w:r w:rsidR="00F3493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34930">
        <w:rPr>
          <w:rFonts w:ascii="Arial" w:hAnsi="Arial" w:cs="Arial"/>
          <w:color w:val="000000"/>
          <w:sz w:val="24"/>
          <w:szCs w:val="24"/>
        </w:rPr>
        <w:t>O conselheiro John Covre se comprometeu a verificar a resposta do ofício junto a Secretaria.</w:t>
      </w:r>
      <w:r w:rsidR="00B37049">
        <w:rPr>
          <w:rFonts w:ascii="Arial" w:hAnsi="Arial" w:cs="Arial"/>
          <w:color w:val="000000"/>
          <w:sz w:val="24"/>
          <w:szCs w:val="24"/>
        </w:rPr>
        <w:t xml:space="preserve">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F34930">
        <w:rPr>
          <w:rFonts w:ascii="Arial" w:eastAsia="MS Mincho" w:hAnsi="Arial" w:cs="Arial"/>
          <w:sz w:val="24"/>
          <w:szCs w:val="24"/>
          <w:lang w:eastAsia="ar-SA"/>
        </w:rPr>
        <w:t>doze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F34930">
        <w:rPr>
          <w:rFonts w:ascii="Arial" w:eastAsia="MS Mincho" w:hAnsi="Arial" w:cs="Arial"/>
          <w:sz w:val="24"/>
          <w:szCs w:val="24"/>
          <w:lang w:eastAsia="ar-SA"/>
        </w:rPr>
        <w:t>vinte 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F34930">
        <w:rPr>
          <w:rFonts w:ascii="Arial" w:eastAsia="MS Mincho" w:hAnsi="Arial" w:cs="Arial"/>
          <w:sz w:val="24"/>
          <w:szCs w:val="24"/>
          <w:lang w:eastAsia="ar-SA"/>
        </w:rPr>
        <w:t>2h20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F34930">
        <w:rPr>
          <w:rFonts w:ascii="Arial" w:eastAsia="MS Mincho" w:hAnsi="Arial" w:cs="Arial"/>
          <w:sz w:val="24"/>
          <w:szCs w:val="24"/>
          <w:lang w:eastAsia="ar-SA"/>
        </w:rPr>
        <w:t>trinta e um de outubro de dois mil e dezoito (31</w:t>
      </w:r>
      <w:r w:rsidR="0048052D">
        <w:rPr>
          <w:rFonts w:ascii="Arial" w:eastAsia="MS Mincho" w:hAnsi="Arial" w:cs="Arial"/>
          <w:sz w:val="24"/>
          <w:szCs w:val="24"/>
          <w:lang w:eastAsia="ar-SA"/>
        </w:rPr>
        <w:t>/10</w:t>
      </w:r>
      <w:bookmarkStart w:id="0" w:name="_GoBack"/>
      <w:bookmarkEnd w:id="0"/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ED452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assessor da CEFEEP e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 xml:space="preserve"> e pelo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>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B37049" w:rsidRDefault="00B37049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C1EA2" w:rsidRDefault="009C1EA2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8E5FAF" w:rsidRPr="005B7E0E" w:rsidRDefault="008E5FAF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C1EA2" w:rsidRDefault="009C1EA2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8E5FAF" w:rsidRPr="005B7E0E" w:rsidRDefault="008E5FAF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92736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CHARLES DE OLIVEIRA DA SILVA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D451C7" w:rsidRPr="005B7E0E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5B7E0E">
        <w:rPr>
          <w:rFonts w:ascii="Arial" w:eastAsia="MS Mincho" w:hAnsi="Arial" w:cs="Arial"/>
          <w:szCs w:val="24"/>
          <w:lang w:eastAsia="ar-SA"/>
        </w:rPr>
        <w:t>Assessor técnico da CEFEEP</w:t>
      </w:r>
    </w:p>
    <w:p w:rsidR="009006DD" w:rsidRPr="005B7E0E" w:rsidRDefault="000D624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 w:rsidRPr="005B7E0E">
        <w:rPr>
          <w:rFonts w:ascii="Arial" w:eastAsia="MS Mincho" w:hAnsi="Arial" w:cs="Arial"/>
          <w:szCs w:val="24"/>
          <w:lang w:eastAsia="ar-SA"/>
        </w:rPr>
        <w:t>Agente de Fiscalização do CAU/AP</w:t>
      </w:r>
    </w:p>
    <w:sectPr w:rsidR="009006DD" w:rsidRPr="005B7E0E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43" w:rsidRDefault="00843C43" w:rsidP="00B66353">
      <w:pPr>
        <w:spacing w:after="0" w:line="240" w:lineRule="auto"/>
      </w:pPr>
      <w:r>
        <w:separator/>
      </w:r>
    </w:p>
  </w:endnote>
  <w:endnote w:type="continuationSeparator" w:id="0">
    <w:p w:rsidR="00843C43" w:rsidRDefault="00843C43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34053D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34053D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43" w:rsidRDefault="00843C43" w:rsidP="00B66353">
      <w:pPr>
        <w:spacing w:after="0" w:line="240" w:lineRule="auto"/>
      </w:pPr>
      <w:r>
        <w:separator/>
      </w:r>
    </w:p>
  </w:footnote>
  <w:footnote w:type="continuationSeparator" w:id="0">
    <w:p w:rsidR="00843C43" w:rsidRDefault="00843C43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F9665D">
      <w:rPr>
        <w:rFonts w:ascii="Arial" w:eastAsia="MS Mincho" w:hAnsi="Arial" w:cs="Arial"/>
        <w:lang w:eastAsia="ar-SA"/>
      </w:rPr>
      <w:t>16</w:t>
    </w:r>
    <w:r w:rsidR="008113B6"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F9665D">
      <w:rPr>
        <w:rFonts w:ascii="Arial" w:eastAsia="MS Mincho" w:hAnsi="Arial" w:cs="Arial"/>
        <w:b/>
        <w:lang w:eastAsia="ar-SA"/>
      </w:rPr>
      <w:t>17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8F6FD2">
      <w:rPr>
        <w:rFonts w:ascii="Arial" w:eastAsia="MS Mincho" w:hAnsi="Arial" w:cs="Arial"/>
        <w:b/>
        <w:lang w:eastAsia="ar-SA"/>
      </w:rPr>
      <w:t>OUTUBRO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4AB9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381C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168"/>
    <w:rsid w:val="00072332"/>
    <w:rsid w:val="000741B5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105F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0CF"/>
    <w:rsid w:val="001E5ACD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2FD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2993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053D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97B43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1565F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052D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568D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1634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5C5D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126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51A"/>
    <w:rsid w:val="007409F4"/>
    <w:rsid w:val="00740BBB"/>
    <w:rsid w:val="0074214F"/>
    <w:rsid w:val="00742BE4"/>
    <w:rsid w:val="00743743"/>
    <w:rsid w:val="00743F7D"/>
    <w:rsid w:val="00746662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3C43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5FAF"/>
    <w:rsid w:val="008E6B8F"/>
    <w:rsid w:val="008F2991"/>
    <w:rsid w:val="008F5B31"/>
    <w:rsid w:val="008F5BDC"/>
    <w:rsid w:val="008F6FD2"/>
    <w:rsid w:val="008F76FD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A21"/>
    <w:rsid w:val="009D3C6A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5E5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2FEC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37049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169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22FF"/>
    <w:rsid w:val="00C44BD7"/>
    <w:rsid w:val="00C46729"/>
    <w:rsid w:val="00C46B11"/>
    <w:rsid w:val="00C46EC1"/>
    <w:rsid w:val="00C528BC"/>
    <w:rsid w:val="00C54EAE"/>
    <w:rsid w:val="00C557E0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268C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34930"/>
    <w:rsid w:val="00F4051B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65D"/>
    <w:rsid w:val="00F969C0"/>
    <w:rsid w:val="00FA1618"/>
    <w:rsid w:val="00FA269D"/>
    <w:rsid w:val="00FA3E7C"/>
    <w:rsid w:val="00FA5A94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F761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E73B-A89B-41E7-BB95-2327D678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1039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49</cp:revision>
  <cp:lastPrinted>2018-10-29T16:06:00Z</cp:lastPrinted>
  <dcterms:created xsi:type="dcterms:W3CDTF">2018-03-28T11:54:00Z</dcterms:created>
  <dcterms:modified xsi:type="dcterms:W3CDTF">2018-10-29T16:44:00Z</dcterms:modified>
</cp:coreProperties>
</file>