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AB5540" w:rsidRDefault="00B66353" w:rsidP="00F3493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>cinco de dezembro</w:t>
      </w:r>
      <w:r w:rsidR="00E56810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>05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>12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="00F4051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>trinta e oito</w:t>
      </w:r>
      <w:r w:rsidR="008F6FD2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>minutos</w:t>
      </w:r>
      <w:r w:rsidR="00F4051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>38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1E5ACD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>7</w:t>
      </w:r>
      <w:r w:rsidR="003A0FFC" w:rsidRPr="001E5ACD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1E5ACD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1E5ACD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1E5ACD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1E5ACD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1E5ACD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1E5ACD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1E5ACD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A1253D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 xml:space="preserve"> membro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B5540" w:rsidRPr="008F6FD2">
        <w:rPr>
          <w:rFonts w:ascii="Arial" w:eastAsia="MS Mincho" w:hAnsi="Arial" w:cs="Arial"/>
          <w:b/>
          <w:sz w:val="24"/>
          <w:szCs w:val="24"/>
          <w:lang w:eastAsia="ar-SA"/>
        </w:rPr>
        <w:t>WELTON BARREIRO</w:t>
      </w:r>
      <w:r w:rsidR="00AB5540">
        <w:rPr>
          <w:rFonts w:ascii="Arial" w:eastAsia="MS Mincho" w:hAnsi="Arial" w:cs="Arial"/>
          <w:b/>
          <w:sz w:val="24"/>
          <w:szCs w:val="24"/>
          <w:lang w:eastAsia="ar-SA"/>
        </w:rPr>
        <w:t>S</w:t>
      </w:r>
      <w:r w:rsidR="00AB5540" w:rsidRPr="008F6FD2">
        <w:rPr>
          <w:rFonts w:ascii="Arial" w:eastAsia="MS Mincho" w:hAnsi="Arial" w:cs="Arial"/>
          <w:b/>
          <w:sz w:val="24"/>
          <w:szCs w:val="24"/>
          <w:lang w:eastAsia="ar-SA"/>
        </w:rPr>
        <w:t xml:space="preserve"> ALVINO</w:t>
      </w:r>
      <w:r w:rsidR="00AB5540">
        <w:rPr>
          <w:rFonts w:ascii="Arial" w:eastAsia="MS Mincho" w:hAnsi="Arial" w:cs="Arial"/>
          <w:b/>
          <w:sz w:val="24"/>
          <w:szCs w:val="24"/>
          <w:lang w:eastAsia="ar-SA"/>
        </w:rPr>
        <w:t xml:space="preserve">,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 xml:space="preserve">Conselheiro Titular </w:t>
      </w:r>
      <w:r w:rsidR="00AB5540">
        <w:rPr>
          <w:rFonts w:ascii="Arial" w:eastAsia="MS Mincho" w:hAnsi="Arial" w:cs="Arial"/>
          <w:b/>
          <w:sz w:val="24"/>
          <w:szCs w:val="24"/>
          <w:lang w:eastAsia="ar-SA"/>
        </w:rPr>
        <w:t xml:space="preserve">ALEX MAIA XAVIER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D46C28" w:rsidRPr="001E5ACD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>gente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de fiscalização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assessor da CEFEEP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CHARLES DE OLIVEIRA DA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SIL</w:t>
      </w:r>
      <w:r w:rsidR="000D226B" w:rsidRPr="001E5ACD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A1822" w:rsidRPr="001E5ACD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1E5ACD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ORDEM DO DIA: </w:t>
      </w:r>
      <w:r w:rsidR="001E5ACD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F9665D" w:rsidRPr="00F9665D">
        <w:rPr>
          <w:rFonts w:ascii="Arial" w:hAnsi="Arial" w:cs="Arial"/>
          <w:color w:val="000000"/>
          <w:sz w:val="24"/>
          <w:szCs w:val="24"/>
        </w:rPr>
        <w:t xml:space="preserve">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Aprovaçã</w:t>
      </w:r>
      <w:r w:rsidR="00AB5540">
        <w:rPr>
          <w:rFonts w:ascii="Arial" w:hAnsi="Arial" w:cs="Arial"/>
          <w:color w:val="000000"/>
          <w:sz w:val="24"/>
          <w:szCs w:val="24"/>
        </w:rPr>
        <w:t>o da Ata da Reuniões Anterior (16ª Reunião O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rdinária);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2)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Aprovação para análise dos registros realizados entr</w:t>
      </w:r>
      <w:r w:rsidR="00AB5540">
        <w:rPr>
          <w:rFonts w:ascii="Arial" w:hAnsi="Arial" w:cs="Arial"/>
          <w:color w:val="000000"/>
          <w:sz w:val="24"/>
          <w:szCs w:val="24"/>
        </w:rPr>
        <w:t>e os dias 27/11 a 05/12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/2018;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3)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Deliberação dos regis</w:t>
      </w:r>
      <w:r w:rsidR="00AB5540">
        <w:rPr>
          <w:rFonts w:ascii="Arial" w:hAnsi="Arial" w:cs="Arial"/>
          <w:color w:val="000000"/>
          <w:sz w:val="24"/>
          <w:szCs w:val="24"/>
        </w:rPr>
        <w:t>tros realizados entre os dias 17/10 a 05/12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/2018;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4) </w:t>
      </w:r>
      <w:r w:rsidR="00AB5540">
        <w:rPr>
          <w:rFonts w:ascii="Arial" w:hAnsi="Arial" w:cs="Arial"/>
          <w:color w:val="000000"/>
          <w:sz w:val="24"/>
          <w:szCs w:val="24"/>
        </w:rPr>
        <w:t>Análise denúncia Nº 20214 – Discordância entre o projetado e o construído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; 5) </w:t>
      </w:r>
      <w:r w:rsidR="00AB5540">
        <w:rPr>
          <w:rFonts w:ascii="Arial" w:hAnsi="Arial" w:cs="Arial"/>
          <w:color w:val="000000"/>
          <w:sz w:val="24"/>
          <w:szCs w:val="24"/>
        </w:rPr>
        <w:t>Registro de Direito Autoral - RDA – Análise do processo de análise e responsável pela análise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; 6) </w:t>
      </w:r>
      <w:r w:rsidR="00AB5540" w:rsidRPr="00FA6244">
        <w:rPr>
          <w:rFonts w:ascii="Arial" w:hAnsi="Arial" w:cs="Arial"/>
          <w:color w:val="000000"/>
          <w:sz w:val="24"/>
          <w:szCs w:val="24"/>
        </w:rPr>
        <w:t>Processos de fi</w:t>
      </w:r>
      <w:r w:rsidR="00AB5540">
        <w:rPr>
          <w:rFonts w:ascii="Arial" w:hAnsi="Arial" w:cs="Arial"/>
          <w:color w:val="000000"/>
          <w:sz w:val="24"/>
          <w:szCs w:val="24"/>
        </w:rPr>
        <w:t>scalização disponível a CEFEEP (Defesa, Revelia, apreciação do relatório com voto fundamentado);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 7) </w:t>
      </w:r>
      <w:r w:rsidR="00AB5540" w:rsidRPr="007447AC">
        <w:rPr>
          <w:rFonts w:ascii="Arial" w:hAnsi="Arial" w:cs="Arial"/>
          <w:color w:val="000000"/>
          <w:sz w:val="24"/>
          <w:szCs w:val="24"/>
        </w:rPr>
        <w:t>Análise do caso do profissional Venilson Veras Leal – Inconsistência entre os dados preenchidos no RRT e o executado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; 8) </w:t>
      </w:r>
      <w:r w:rsidR="00AB5540">
        <w:rPr>
          <w:rFonts w:ascii="Arial" w:hAnsi="Arial" w:cs="Arial"/>
          <w:color w:val="000000"/>
          <w:sz w:val="24"/>
          <w:szCs w:val="24"/>
        </w:rPr>
        <w:t>Caso arquiteta Bianca Moro (débito de anuidade)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; 9) </w:t>
      </w:r>
      <w:r w:rsidR="00AB5540">
        <w:rPr>
          <w:rFonts w:ascii="Arial" w:hAnsi="Arial" w:cs="Arial"/>
          <w:color w:val="000000"/>
          <w:sz w:val="24"/>
          <w:szCs w:val="24"/>
        </w:rPr>
        <w:t>Processo ético profissional – Abertura e designação do relator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; 10) </w:t>
      </w:r>
      <w:r w:rsidR="00AB5540">
        <w:rPr>
          <w:rFonts w:ascii="Arial" w:hAnsi="Arial" w:cs="Arial"/>
          <w:color w:val="000000"/>
          <w:sz w:val="24"/>
          <w:szCs w:val="24"/>
        </w:rPr>
        <w:t>Análise Memorando PROJUR Nº 19 – Assunto: cargo de arquiteto e urbanista o CBMAP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; 11) Extrapauta. </w:t>
      </w:r>
      <w:r w:rsidR="00AB5540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: </w:t>
      </w:r>
      <w:r w:rsidR="00AB5540" w:rsidRPr="00AB5540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AB5540" w:rsidRPr="00AB5540">
        <w:rPr>
          <w:rFonts w:ascii="Arial" w:hAnsi="Arial" w:cs="Arial"/>
          <w:b/>
          <w:color w:val="000000"/>
          <w:sz w:val="24"/>
          <w:szCs w:val="24"/>
        </w:rPr>
        <w:t xml:space="preserve"> Aprovação da Ata da Reuniões Anterior (16ª Reunião O</w:t>
      </w:r>
      <w:r w:rsidR="00AB5540">
        <w:rPr>
          <w:rFonts w:ascii="Arial" w:hAnsi="Arial" w:cs="Arial"/>
          <w:b/>
          <w:color w:val="000000"/>
          <w:sz w:val="24"/>
          <w:szCs w:val="24"/>
        </w:rPr>
        <w:t xml:space="preserve">rdinária): </w:t>
      </w:r>
      <w:r w:rsidR="00AB5540">
        <w:rPr>
          <w:rFonts w:ascii="Arial" w:hAnsi="Arial" w:cs="Arial"/>
          <w:color w:val="000000"/>
          <w:sz w:val="24"/>
          <w:szCs w:val="24"/>
        </w:rPr>
        <w:t>Foi aprovada a referida ata sem ressalvas pela comissão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. </w:t>
      </w:r>
      <w:r w:rsidR="00AB5540" w:rsidRPr="00AB5540">
        <w:rPr>
          <w:rFonts w:ascii="Arial" w:hAnsi="Arial" w:cs="Arial"/>
          <w:b/>
          <w:color w:val="000000"/>
          <w:sz w:val="24"/>
          <w:szCs w:val="24"/>
        </w:rPr>
        <w:t>2) Aprovação para análise dos registros realizados entre os dias 27/11 a 05/12/2018</w:t>
      </w:r>
      <w:r w:rsidR="00AB554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B5540">
        <w:rPr>
          <w:rFonts w:ascii="Arial" w:hAnsi="Arial" w:cs="Arial"/>
          <w:color w:val="000000"/>
          <w:sz w:val="24"/>
          <w:szCs w:val="24"/>
        </w:rPr>
        <w:t>Aprovado para análise as solicitações de registr</w:t>
      </w:r>
      <w:r w:rsidR="00AB5540">
        <w:rPr>
          <w:rFonts w:ascii="Arial" w:hAnsi="Arial" w:cs="Arial"/>
          <w:color w:val="000000"/>
          <w:sz w:val="24"/>
          <w:szCs w:val="24"/>
        </w:rPr>
        <w:t>o conforme Memorando CEFEEP Nº 4</w:t>
      </w:r>
      <w:r w:rsidR="00AB5540">
        <w:rPr>
          <w:rFonts w:ascii="Arial" w:hAnsi="Arial" w:cs="Arial"/>
          <w:color w:val="000000"/>
          <w:sz w:val="24"/>
          <w:szCs w:val="24"/>
        </w:rPr>
        <w:t>5/2018</w:t>
      </w:r>
      <w:r w:rsidR="00AB5540">
        <w:rPr>
          <w:rFonts w:ascii="Arial" w:hAnsi="Arial" w:cs="Arial"/>
          <w:color w:val="000000"/>
          <w:sz w:val="24"/>
          <w:szCs w:val="24"/>
        </w:rPr>
        <w:t>.</w:t>
      </w:r>
      <w:r w:rsidR="00AB5540" w:rsidRPr="00AB5540">
        <w:rPr>
          <w:rFonts w:ascii="Arial" w:hAnsi="Arial" w:cs="Arial"/>
          <w:color w:val="000000"/>
          <w:sz w:val="24"/>
          <w:szCs w:val="24"/>
        </w:rPr>
        <w:t xml:space="preserve"> </w:t>
      </w:r>
      <w:r w:rsidR="00AB5540" w:rsidRPr="00AB5540">
        <w:rPr>
          <w:rFonts w:ascii="Arial" w:hAnsi="Arial" w:cs="Arial"/>
          <w:b/>
          <w:color w:val="000000"/>
          <w:sz w:val="24"/>
          <w:szCs w:val="24"/>
        </w:rPr>
        <w:t>3) Deliberação dos registros realizados entre os dias 17/10 a 05/12</w:t>
      </w:r>
      <w:r w:rsidR="00AB5540">
        <w:rPr>
          <w:rFonts w:ascii="Arial" w:hAnsi="Arial" w:cs="Arial"/>
          <w:b/>
          <w:color w:val="000000"/>
          <w:sz w:val="24"/>
          <w:szCs w:val="24"/>
        </w:rPr>
        <w:t xml:space="preserve">/2018: </w:t>
      </w:r>
      <w:r w:rsidR="00AB5540">
        <w:rPr>
          <w:rFonts w:ascii="Arial" w:hAnsi="Arial" w:cs="Arial"/>
          <w:color w:val="000000"/>
          <w:sz w:val="24"/>
          <w:szCs w:val="24"/>
        </w:rPr>
        <w:t>C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onforme Deliberação CEFEEP Nº 19. </w:t>
      </w:r>
      <w:r w:rsidR="00AB5540" w:rsidRPr="00AB5540">
        <w:rPr>
          <w:rFonts w:ascii="Arial" w:hAnsi="Arial" w:cs="Arial"/>
          <w:b/>
          <w:color w:val="000000"/>
          <w:sz w:val="24"/>
          <w:szCs w:val="24"/>
        </w:rPr>
        <w:t>4</w:t>
      </w:r>
      <w:r w:rsidR="00AB5540" w:rsidRPr="00AB5540">
        <w:rPr>
          <w:rFonts w:ascii="Arial" w:hAnsi="Arial" w:cs="Arial"/>
          <w:b/>
          <w:color w:val="000000"/>
          <w:sz w:val="24"/>
          <w:szCs w:val="24"/>
        </w:rPr>
        <w:t>) Análise denúncia Nº 20214 – Discordância entre o projetado e o construído</w:t>
      </w:r>
      <w:r w:rsidR="00AB554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B5540">
        <w:rPr>
          <w:rFonts w:ascii="Arial" w:hAnsi="Arial" w:cs="Arial"/>
          <w:color w:val="000000"/>
          <w:sz w:val="24"/>
          <w:szCs w:val="24"/>
        </w:rPr>
        <w:t>A comissão após apreciação das provas coletadas pelo setor de fiscalização decidiu que deverá ser entrado em contato com o profissional responsável pela atividade de projeto e execução da obra sugerindo que o mesmo verificasse se houve algum erro/imprudência ao construir; que foi escolhida esta posição de forma a garantir a função de orientar atribuída a este conselho e que, caso ocorra negativa de ação por parte do arquiteto, este assunto retornará a esta comissão para nova análise</w:t>
      </w:r>
      <w:r w:rsidR="00830811">
        <w:rPr>
          <w:rFonts w:ascii="Arial" w:hAnsi="Arial" w:cs="Arial"/>
          <w:color w:val="000000"/>
          <w:sz w:val="24"/>
          <w:szCs w:val="24"/>
        </w:rPr>
        <w:t xml:space="preserve">. </w:t>
      </w:r>
      <w:r w:rsidR="00830811" w:rsidRPr="00830811">
        <w:rPr>
          <w:rFonts w:ascii="Arial" w:hAnsi="Arial" w:cs="Arial"/>
          <w:b/>
          <w:color w:val="000000"/>
          <w:sz w:val="24"/>
          <w:szCs w:val="24"/>
        </w:rPr>
        <w:t>5) Registro de Direito Autoral - RDA – Análise do processo de análise e responsável pela análise</w:t>
      </w:r>
      <w:r w:rsidR="0083081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30811">
        <w:rPr>
          <w:rFonts w:ascii="Arial" w:hAnsi="Arial" w:cs="Arial"/>
          <w:color w:val="000000"/>
          <w:sz w:val="24"/>
          <w:szCs w:val="24"/>
        </w:rPr>
        <w:t>A análise do ponto ficou para a próxima reunião da CEFEEP</w:t>
      </w:r>
      <w:r w:rsidR="00830811" w:rsidRPr="00830811"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r w:rsidR="00830811" w:rsidRPr="00830811">
        <w:rPr>
          <w:rFonts w:ascii="Arial" w:hAnsi="Arial" w:cs="Arial"/>
          <w:b/>
          <w:color w:val="000000"/>
          <w:sz w:val="24"/>
          <w:szCs w:val="24"/>
        </w:rPr>
        <w:t>6) Processos de fiscalização disponível a CEFEEP (Defesa, Revelia, apreciação do relatóri</w:t>
      </w:r>
      <w:r w:rsidR="00830811">
        <w:rPr>
          <w:rFonts w:ascii="Arial" w:hAnsi="Arial" w:cs="Arial"/>
          <w:b/>
          <w:color w:val="000000"/>
          <w:sz w:val="24"/>
          <w:szCs w:val="24"/>
        </w:rPr>
        <w:t xml:space="preserve">o com voto fundamentado): </w:t>
      </w:r>
      <w:r w:rsidR="00830811">
        <w:rPr>
          <w:rFonts w:ascii="Arial" w:hAnsi="Arial" w:cs="Arial"/>
          <w:color w:val="000000"/>
          <w:sz w:val="24"/>
          <w:szCs w:val="24"/>
        </w:rPr>
        <w:t xml:space="preserve">Foi designado o relator Welton Barreiros Alvino para os processos Nºs: 1000070346/2018 e 1000066905/2018. </w:t>
      </w:r>
      <w:r w:rsidR="00830811" w:rsidRPr="00830811">
        <w:rPr>
          <w:rFonts w:ascii="Arial" w:hAnsi="Arial" w:cs="Arial"/>
          <w:b/>
          <w:color w:val="000000"/>
          <w:sz w:val="24"/>
          <w:szCs w:val="24"/>
        </w:rPr>
        <w:t>7) Análise do caso do profissional Venilson Veras Leal – Inconsistência entre os dados preenchidos no RRT e o executado</w:t>
      </w:r>
      <w:r w:rsidR="0083081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30811">
        <w:rPr>
          <w:rFonts w:ascii="Arial" w:hAnsi="Arial" w:cs="Arial"/>
          <w:color w:val="000000"/>
          <w:sz w:val="24"/>
          <w:szCs w:val="24"/>
        </w:rPr>
        <w:t>Constatado a regularização da discordância entre o relatado no RRT e o em execução, os conselheiros decidiram que não há necessidade para abertura de processo ético dando o caso por encerrado</w:t>
      </w:r>
      <w:r w:rsidR="00830811" w:rsidRPr="0083081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830811" w:rsidRPr="00830811">
        <w:rPr>
          <w:rFonts w:ascii="Arial" w:hAnsi="Arial" w:cs="Arial"/>
          <w:b/>
          <w:color w:val="000000"/>
          <w:sz w:val="24"/>
          <w:szCs w:val="24"/>
        </w:rPr>
        <w:t xml:space="preserve">8) Caso arquiteta Bianca Moro (débito </w:t>
      </w:r>
      <w:r w:rsidR="00830811" w:rsidRPr="00830811">
        <w:rPr>
          <w:rFonts w:ascii="Arial" w:hAnsi="Arial" w:cs="Arial"/>
          <w:b/>
          <w:color w:val="000000"/>
          <w:sz w:val="24"/>
          <w:szCs w:val="24"/>
        </w:rPr>
        <w:lastRenderedPageBreak/>
        <w:t>de anuidade)</w:t>
      </w:r>
      <w:r w:rsidR="0083081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30811">
        <w:rPr>
          <w:rFonts w:ascii="Arial" w:hAnsi="Arial" w:cs="Arial"/>
          <w:color w:val="000000"/>
          <w:sz w:val="24"/>
          <w:szCs w:val="24"/>
        </w:rPr>
        <w:t xml:space="preserve">A comissão apreciou o caso e, em virtude de não ter ocorrida a migração da profissional pelo CREA o que impediu a mesma de solicitar a interrupção de registro para o período solicitado e, em virtude da apresentação de documento comprovando que a mesma havia solicitado afastamento para capacitação junto a Instituição de Ensino Superior onde exerce suas atividades, a comissão definiu por acatar a solicitação de interromper o registro retroativamente da profissional. </w:t>
      </w:r>
      <w:r w:rsidR="00830811" w:rsidRPr="00830811">
        <w:rPr>
          <w:rFonts w:ascii="Arial" w:hAnsi="Arial" w:cs="Arial"/>
          <w:b/>
          <w:color w:val="000000"/>
          <w:sz w:val="24"/>
          <w:szCs w:val="24"/>
        </w:rPr>
        <w:t>9) Processo ético profissional – Abertura e designação do relator</w:t>
      </w:r>
      <w:r w:rsidR="0083081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30811">
        <w:rPr>
          <w:rFonts w:ascii="Arial" w:hAnsi="Arial" w:cs="Arial"/>
          <w:color w:val="000000"/>
          <w:sz w:val="24"/>
          <w:szCs w:val="24"/>
        </w:rPr>
        <w:t>Foi repassado o ponto de pauta para a próxima reunião da Comissão quando tiver a presença de mais conselheiros</w:t>
      </w:r>
      <w:r w:rsidR="007303A4">
        <w:rPr>
          <w:rFonts w:ascii="Arial" w:hAnsi="Arial" w:cs="Arial"/>
          <w:color w:val="000000"/>
          <w:sz w:val="24"/>
          <w:szCs w:val="24"/>
        </w:rPr>
        <w:t xml:space="preserve">. </w:t>
      </w:r>
      <w:r w:rsidR="007303A4" w:rsidRPr="007303A4">
        <w:rPr>
          <w:rFonts w:ascii="Arial" w:hAnsi="Arial" w:cs="Arial"/>
          <w:b/>
          <w:color w:val="000000"/>
          <w:sz w:val="24"/>
          <w:szCs w:val="24"/>
        </w:rPr>
        <w:t>10) Análise Memorando PROJUR Nº 19 – Assunto: cargo de arquiteto e urbanista o CBMAP</w:t>
      </w:r>
      <w:r w:rsidR="007303A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7303A4">
        <w:rPr>
          <w:rFonts w:ascii="Arial" w:hAnsi="Arial" w:cs="Arial"/>
          <w:color w:val="000000"/>
          <w:sz w:val="24"/>
          <w:szCs w:val="24"/>
        </w:rPr>
        <w:t>A comissão tomou ciência do caso e constatado a resposta negativa quanto a obrigatoriedade de profissional e arquitetura e urbanismo pelo Corpo de Bombeiro Militar do Amapá – CBMAP, a comissão decidiu que o CAU/AP deverá focar mais em campanhas de valorização assim como solicitar reunião com órgãos que realizarão concursos para reafirma a importância de profissionais arquitetos e urbanistas no quadro técnicos desses.</w:t>
      </w:r>
      <w:r w:rsidR="007303A4" w:rsidRPr="007303A4">
        <w:rPr>
          <w:rFonts w:ascii="Arial" w:hAnsi="Arial" w:cs="Arial"/>
          <w:color w:val="000000"/>
          <w:sz w:val="24"/>
          <w:szCs w:val="24"/>
        </w:rPr>
        <w:t xml:space="preserve"> </w:t>
      </w:r>
      <w:r w:rsidR="007303A4" w:rsidRPr="007303A4">
        <w:rPr>
          <w:rFonts w:ascii="Arial" w:hAnsi="Arial" w:cs="Arial"/>
          <w:b/>
          <w:color w:val="000000"/>
          <w:sz w:val="24"/>
          <w:szCs w:val="24"/>
        </w:rPr>
        <w:t>11) Extrapauta</w:t>
      </w:r>
      <w:r w:rsidR="007303A4">
        <w:rPr>
          <w:rFonts w:ascii="Arial" w:hAnsi="Arial" w:cs="Arial"/>
          <w:b/>
          <w:color w:val="000000"/>
          <w:sz w:val="24"/>
          <w:szCs w:val="24"/>
        </w:rPr>
        <w:t xml:space="preserve">: I) </w:t>
      </w:r>
      <w:r w:rsidR="007303A4" w:rsidRPr="007303A4">
        <w:rPr>
          <w:rFonts w:ascii="Arial" w:hAnsi="Arial" w:cs="Arial"/>
          <w:color w:val="000000"/>
          <w:sz w:val="24"/>
          <w:szCs w:val="24"/>
        </w:rPr>
        <w:t>A comiss</w:t>
      </w:r>
      <w:r w:rsidR="007303A4">
        <w:rPr>
          <w:rFonts w:ascii="Arial" w:hAnsi="Arial" w:cs="Arial"/>
          <w:color w:val="000000"/>
          <w:sz w:val="24"/>
          <w:szCs w:val="24"/>
        </w:rPr>
        <w:t>ão solicitou envio d</w:t>
      </w:r>
      <w:r w:rsidR="007303A4" w:rsidRPr="007303A4">
        <w:rPr>
          <w:rFonts w:ascii="Arial" w:hAnsi="Arial" w:cs="Arial"/>
          <w:color w:val="000000"/>
          <w:sz w:val="24"/>
          <w:szCs w:val="24"/>
        </w:rPr>
        <w:t>e</w:t>
      </w:r>
      <w:r w:rsidR="007303A4">
        <w:rPr>
          <w:rFonts w:ascii="Arial" w:hAnsi="Arial" w:cs="Arial"/>
          <w:color w:val="000000"/>
          <w:sz w:val="24"/>
          <w:szCs w:val="24"/>
        </w:rPr>
        <w:t xml:space="preserve"> ofício para a Assembleia Legislativa do Amapá – ALAP com o intuito de reafirma a importância da contratação do um profissional para o quadro técnico da instituição. </w:t>
      </w:r>
      <w:r w:rsidR="007303A4">
        <w:rPr>
          <w:rFonts w:ascii="Arial" w:hAnsi="Arial" w:cs="Arial"/>
          <w:b/>
          <w:color w:val="000000"/>
          <w:sz w:val="24"/>
          <w:szCs w:val="24"/>
        </w:rPr>
        <w:t xml:space="preserve">II) </w:t>
      </w:r>
      <w:r w:rsidR="007303A4">
        <w:rPr>
          <w:rFonts w:ascii="Arial" w:hAnsi="Arial" w:cs="Arial"/>
          <w:color w:val="000000"/>
          <w:sz w:val="24"/>
          <w:szCs w:val="24"/>
        </w:rPr>
        <w:t>A Comissão analisou o processo originado através da denúncia Nº 8355, onde foi apresentado parecer jurídico manifestando-se favorável a abertura de processo ético disciplinar; que a comissão deci</w:t>
      </w:r>
      <w:r w:rsidR="00AE6629">
        <w:rPr>
          <w:rFonts w:ascii="Arial" w:hAnsi="Arial" w:cs="Arial"/>
          <w:color w:val="000000"/>
          <w:sz w:val="24"/>
          <w:szCs w:val="24"/>
        </w:rPr>
        <w:t>d</w:t>
      </w:r>
      <w:bookmarkStart w:id="0" w:name="_GoBack"/>
      <w:bookmarkEnd w:id="0"/>
      <w:r w:rsidR="007303A4">
        <w:rPr>
          <w:rFonts w:ascii="Arial" w:hAnsi="Arial" w:cs="Arial"/>
          <w:color w:val="000000"/>
          <w:sz w:val="24"/>
          <w:szCs w:val="24"/>
        </w:rPr>
        <w:t>iu convocar ambos os profissionais envolvidos para uma oitiva a ocorrer na reunião ordinária do mês de janeiro.</w:t>
      </w:r>
      <w:r w:rsidR="007B1ED9">
        <w:rPr>
          <w:rFonts w:ascii="Arial" w:hAnsi="Arial" w:cs="Arial"/>
          <w:color w:val="000000"/>
          <w:sz w:val="24"/>
          <w:szCs w:val="24"/>
        </w:rPr>
        <w:t xml:space="preserve">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7B1ED9">
        <w:rPr>
          <w:rFonts w:ascii="Arial" w:eastAsia="MS Mincho" w:hAnsi="Arial" w:cs="Arial"/>
          <w:sz w:val="24"/>
          <w:szCs w:val="24"/>
          <w:lang w:eastAsia="ar-SA"/>
        </w:rPr>
        <w:t>onze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7B1ED9">
        <w:rPr>
          <w:rFonts w:ascii="Arial" w:eastAsia="MS Mincho" w:hAnsi="Arial" w:cs="Arial"/>
          <w:sz w:val="24"/>
          <w:szCs w:val="24"/>
          <w:lang w:eastAsia="ar-SA"/>
        </w:rPr>
        <w:t>trinta e dois 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7B1ED9">
        <w:rPr>
          <w:rFonts w:ascii="Arial" w:eastAsia="MS Mincho" w:hAnsi="Arial" w:cs="Arial"/>
          <w:sz w:val="24"/>
          <w:szCs w:val="24"/>
          <w:lang w:eastAsia="ar-SA"/>
        </w:rPr>
        <w:t>1h32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7B1ED9">
        <w:rPr>
          <w:rFonts w:ascii="Arial" w:eastAsia="MS Mincho" w:hAnsi="Arial" w:cs="Arial"/>
          <w:sz w:val="24"/>
          <w:szCs w:val="24"/>
          <w:lang w:eastAsia="ar-SA"/>
        </w:rPr>
        <w:t>dezenove</w:t>
      </w:r>
      <w:r w:rsidR="00F3493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7B1ED9">
        <w:rPr>
          <w:rFonts w:ascii="Arial" w:eastAsia="MS Mincho" w:hAnsi="Arial" w:cs="Arial"/>
          <w:sz w:val="24"/>
          <w:szCs w:val="24"/>
          <w:lang w:eastAsia="ar-SA"/>
        </w:rPr>
        <w:t>de dezembro de dois mil e dezoito (19/12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ED452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assessor da CEFEEP e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 xml:space="preserve"> e pelo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>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9C1EA2" w:rsidRDefault="009C1EA2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8E5FAF" w:rsidRPr="005B7E0E" w:rsidRDefault="008E5FAF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C1EA2" w:rsidRDefault="009C1EA2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8E5FAF" w:rsidRPr="005B7E0E" w:rsidRDefault="008E5FAF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92736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CHARLES DE OLIVEIRA DA SILVA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D451C7" w:rsidRPr="005B7E0E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5B7E0E">
        <w:rPr>
          <w:rFonts w:ascii="Arial" w:eastAsia="MS Mincho" w:hAnsi="Arial" w:cs="Arial"/>
          <w:szCs w:val="24"/>
          <w:lang w:eastAsia="ar-SA"/>
        </w:rPr>
        <w:t>Assessor técnico da CEFEEP</w:t>
      </w:r>
    </w:p>
    <w:p w:rsidR="009006DD" w:rsidRPr="005B7E0E" w:rsidRDefault="000D624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 w:rsidRPr="005B7E0E">
        <w:rPr>
          <w:rFonts w:ascii="Arial" w:eastAsia="MS Mincho" w:hAnsi="Arial" w:cs="Arial"/>
          <w:szCs w:val="24"/>
          <w:lang w:eastAsia="ar-SA"/>
        </w:rPr>
        <w:t>Agente de Fiscalização do CAU/AP</w:t>
      </w:r>
    </w:p>
    <w:sectPr w:rsidR="009006DD" w:rsidRPr="005B7E0E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3A" w:rsidRDefault="009B1A3A" w:rsidP="00B66353">
      <w:pPr>
        <w:spacing w:after="0" w:line="240" w:lineRule="auto"/>
      </w:pPr>
      <w:r>
        <w:separator/>
      </w:r>
    </w:p>
  </w:endnote>
  <w:endnote w:type="continuationSeparator" w:id="0">
    <w:p w:rsidR="009B1A3A" w:rsidRDefault="009B1A3A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AE6629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AE6629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3A" w:rsidRDefault="009B1A3A" w:rsidP="00B66353">
      <w:pPr>
        <w:spacing w:after="0" w:line="240" w:lineRule="auto"/>
      </w:pPr>
      <w:r>
        <w:separator/>
      </w:r>
    </w:p>
  </w:footnote>
  <w:footnote w:type="continuationSeparator" w:id="0">
    <w:p w:rsidR="009B1A3A" w:rsidRDefault="009B1A3A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C620CB">
      <w:rPr>
        <w:rFonts w:ascii="Arial" w:eastAsia="MS Mincho" w:hAnsi="Arial" w:cs="Arial"/>
        <w:lang w:eastAsia="ar-SA"/>
      </w:rPr>
      <w:t>17</w:t>
    </w:r>
    <w:r w:rsidR="008113B6"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C620CB">
      <w:rPr>
        <w:rFonts w:ascii="Arial" w:eastAsia="MS Mincho" w:hAnsi="Arial" w:cs="Arial"/>
        <w:b/>
        <w:lang w:eastAsia="ar-SA"/>
      </w:rPr>
      <w:t>05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C620CB">
      <w:rPr>
        <w:rFonts w:ascii="Arial" w:eastAsia="MS Mincho" w:hAnsi="Arial" w:cs="Arial"/>
        <w:b/>
        <w:lang w:eastAsia="ar-SA"/>
      </w:rPr>
      <w:t>DEZEMBRO</w:t>
    </w:r>
    <w:r w:rsidR="008F6FD2">
      <w:rPr>
        <w:rFonts w:ascii="Arial" w:eastAsia="MS Mincho" w:hAnsi="Arial" w:cs="Arial"/>
        <w:b/>
        <w:lang w:eastAsia="ar-SA"/>
      </w:rPr>
      <w:t>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4AB9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381C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168"/>
    <w:rsid w:val="00072332"/>
    <w:rsid w:val="000741B5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105F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0CF"/>
    <w:rsid w:val="001E5ACD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2FD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2993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053D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97B43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1565F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052D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568D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1634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5C5D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126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3A4"/>
    <w:rsid w:val="00730D9A"/>
    <w:rsid w:val="00734A6A"/>
    <w:rsid w:val="007356A2"/>
    <w:rsid w:val="00737796"/>
    <w:rsid w:val="0074051A"/>
    <w:rsid w:val="007409F4"/>
    <w:rsid w:val="00740BBB"/>
    <w:rsid w:val="0074214F"/>
    <w:rsid w:val="00742BE4"/>
    <w:rsid w:val="00743743"/>
    <w:rsid w:val="00743F7D"/>
    <w:rsid w:val="00746662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1ED9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0811"/>
    <w:rsid w:val="00832986"/>
    <w:rsid w:val="0083429C"/>
    <w:rsid w:val="008378B1"/>
    <w:rsid w:val="00840125"/>
    <w:rsid w:val="00840F88"/>
    <w:rsid w:val="008416A8"/>
    <w:rsid w:val="00843C43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5FAF"/>
    <w:rsid w:val="008E6B8F"/>
    <w:rsid w:val="008F2991"/>
    <w:rsid w:val="008F5B31"/>
    <w:rsid w:val="008F5BDC"/>
    <w:rsid w:val="008F6FD2"/>
    <w:rsid w:val="008F76FD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1A3A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A21"/>
    <w:rsid w:val="009D3C6A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5E5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B5540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2FEC"/>
    <w:rsid w:val="00AE31C0"/>
    <w:rsid w:val="00AE3B6B"/>
    <w:rsid w:val="00AE3C75"/>
    <w:rsid w:val="00AE6629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37049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169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22FF"/>
    <w:rsid w:val="00C44BD7"/>
    <w:rsid w:val="00C46729"/>
    <w:rsid w:val="00C46B11"/>
    <w:rsid w:val="00C46EC1"/>
    <w:rsid w:val="00C528BC"/>
    <w:rsid w:val="00C54EAE"/>
    <w:rsid w:val="00C557E0"/>
    <w:rsid w:val="00C56913"/>
    <w:rsid w:val="00C56A4A"/>
    <w:rsid w:val="00C56BC8"/>
    <w:rsid w:val="00C60333"/>
    <w:rsid w:val="00C611E3"/>
    <w:rsid w:val="00C61EC3"/>
    <w:rsid w:val="00C620CB"/>
    <w:rsid w:val="00C64380"/>
    <w:rsid w:val="00C71245"/>
    <w:rsid w:val="00C72FCA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268C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2A4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34930"/>
    <w:rsid w:val="00F4051B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65D"/>
    <w:rsid w:val="00F969C0"/>
    <w:rsid w:val="00FA1618"/>
    <w:rsid w:val="00FA269D"/>
    <w:rsid w:val="00FA3E7C"/>
    <w:rsid w:val="00FA5A94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D429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815E-F352-4181-9816-2096AC5F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52</cp:revision>
  <cp:lastPrinted>2018-10-29T16:06:00Z</cp:lastPrinted>
  <dcterms:created xsi:type="dcterms:W3CDTF">2018-03-28T11:54:00Z</dcterms:created>
  <dcterms:modified xsi:type="dcterms:W3CDTF">2018-12-05T16:13:00Z</dcterms:modified>
</cp:coreProperties>
</file>