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86" w:rsidRPr="00C5577F" w:rsidRDefault="00E50ACF" w:rsidP="009C63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i/>
          <w:sz w:val="24"/>
          <w:szCs w:val="24"/>
        </w:rPr>
        <w:t xml:space="preserve"> </w:t>
      </w:r>
    </w:p>
    <w:p w:rsidR="00F42786" w:rsidRPr="00C5577F" w:rsidRDefault="00BA03C8" w:rsidP="009C63D1">
      <w:pPr>
        <w:jc w:val="center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DELIBERAÇÃO Nº 02 </w:t>
      </w:r>
      <w:r w:rsidR="00C75E9F"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>–</w:t>
      </w: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 CEFEEP</w:t>
      </w:r>
      <w:r w:rsidR="00C75E9F"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>/CAUAP</w:t>
      </w:r>
    </w:p>
    <w:p w:rsidR="00C75E9F" w:rsidRPr="00C5577F" w:rsidRDefault="00C75E9F" w:rsidP="009C63D1">
      <w:pPr>
        <w:jc w:val="both"/>
        <w:rPr>
          <w:rFonts w:ascii="Times New Roman" w:hAnsi="Times New Roman"/>
          <w:sz w:val="24"/>
          <w:szCs w:val="24"/>
        </w:rPr>
      </w:pPr>
    </w:p>
    <w:p w:rsidR="00C75E9F" w:rsidRPr="00C5577F" w:rsidRDefault="00BA03C8" w:rsidP="009C63D1">
      <w:pPr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C5577F">
        <w:rPr>
          <w:rFonts w:ascii="Times New Roman" w:hAnsi="Times New Roman"/>
          <w:sz w:val="24"/>
          <w:szCs w:val="24"/>
        </w:rPr>
        <w:t xml:space="preserve">A </w:t>
      </w:r>
      <w:r w:rsidRPr="00C5577F">
        <w:rPr>
          <w:rFonts w:ascii="Times New Roman" w:eastAsia="MS Mincho" w:hAnsi="Times New Roman"/>
          <w:sz w:val="24"/>
          <w:szCs w:val="24"/>
          <w:lang w:eastAsia="ar-SA"/>
        </w:rPr>
        <w:t>Comissão De Ensino e Formação, Ética e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Exercício Profissional – CEFEEP-CAU/AP, reunida ordinariamente em Macapá/AP, na sede do CAU/AP, no dia 13 de março de 2018, no uso das competências que lhe conferem o art. 27 do Regimento Interno do CAU/AP, após análise do assunto em epígrafe, e</w:t>
      </w:r>
    </w:p>
    <w:p w:rsidR="00F42786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18, de 02 de março de 2012, que dispões sobre </w:t>
      </w:r>
      <w:hyperlink r:id="rId8" w:tgtFrame="_blank" w:history="1">
        <w:r w:rsidRPr="00C5577F">
          <w:rPr>
            <w:rFonts w:ascii="Times New Roman" w:hAnsi="Times New Roman"/>
            <w:sz w:val="24"/>
            <w:szCs w:val="24"/>
          </w:rPr>
          <w:t>Registros definitivos e temporários de profissionais no Conselho de Arquitetura e Urbanismo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</w:p>
    <w:p w:rsidR="00BA03C8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</w:t>
      </w:r>
      <w:r w:rsidRPr="00C5577F">
        <w:rPr>
          <w:rFonts w:ascii="Times New Roman" w:hAnsi="Times New Roman"/>
          <w:sz w:val="24"/>
          <w:szCs w:val="24"/>
        </w:rPr>
        <w:t>nº 32</w:t>
      </w:r>
      <w:r w:rsidRPr="00C5577F">
        <w:rPr>
          <w:rFonts w:ascii="Times New Roman" w:hAnsi="Times New Roman"/>
          <w:sz w:val="24"/>
          <w:szCs w:val="24"/>
        </w:rPr>
        <w:t xml:space="preserve">, de 02 de </w:t>
      </w:r>
      <w:r w:rsidRPr="00C5577F">
        <w:rPr>
          <w:rFonts w:ascii="Times New Roman" w:hAnsi="Times New Roman"/>
          <w:sz w:val="24"/>
          <w:szCs w:val="24"/>
        </w:rPr>
        <w:t>agosto</w:t>
      </w:r>
      <w:r w:rsidRPr="00C5577F">
        <w:rPr>
          <w:rFonts w:ascii="Times New Roman" w:hAnsi="Times New Roman"/>
          <w:sz w:val="24"/>
          <w:szCs w:val="24"/>
        </w:rPr>
        <w:t xml:space="preserve"> de 2012, que </w:t>
      </w:r>
      <w:hyperlink r:id="rId9" w:tgtFrame="_blank" w:history="1">
        <w:r w:rsidRPr="00C5577F">
          <w:rPr>
            <w:rFonts w:ascii="Times New Roman" w:hAnsi="Times New Roman"/>
            <w:sz w:val="24"/>
            <w:szCs w:val="24"/>
          </w:rPr>
          <w:t>altera a Resolução n° 18, de 2012, que trata dos registros definitivos e temporários de profissionais no Conselho de Arquitetura e Urbanismo, regula o registro provisório e dá outras providências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</w:p>
    <w:p w:rsidR="00BA03C8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</w:t>
      </w:r>
      <w:r w:rsidRPr="00C5577F">
        <w:rPr>
          <w:rFonts w:ascii="Times New Roman" w:hAnsi="Times New Roman"/>
          <w:sz w:val="24"/>
          <w:szCs w:val="24"/>
        </w:rPr>
        <w:t>nº 85, de 15</w:t>
      </w:r>
      <w:r w:rsidRPr="00C5577F">
        <w:rPr>
          <w:rFonts w:ascii="Times New Roman" w:hAnsi="Times New Roman"/>
          <w:sz w:val="24"/>
          <w:szCs w:val="24"/>
        </w:rPr>
        <w:t xml:space="preserve"> de agosto</w:t>
      </w:r>
      <w:r w:rsidRPr="00C5577F">
        <w:rPr>
          <w:rFonts w:ascii="Times New Roman" w:hAnsi="Times New Roman"/>
          <w:sz w:val="24"/>
          <w:szCs w:val="24"/>
        </w:rPr>
        <w:t xml:space="preserve"> de 2014</w:t>
      </w:r>
      <w:r w:rsidRPr="00C5577F">
        <w:rPr>
          <w:rFonts w:ascii="Times New Roman" w:hAnsi="Times New Roman"/>
          <w:sz w:val="24"/>
          <w:szCs w:val="24"/>
        </w:rPr>
        <w:t xml:space="preserve">, que </w:t>
      </w:r>
      <w:hyperlink r:id="rId10" w:tgtFrame="_blank" w:history="1">
        <w:r w:rsidRPr="00C5577F">
          <w:rPr>
            <w:rFonts w:ascii="Times New Roman" w:hAnsi="Times New Roman"/>
            <w:sz w:val="24"/>
            <w:szCs w:val="24"/>
          </w:rPr>
          <w:t>altera a Resolução n° 18, de 2 de março de 2012, que dispõe sobre os registros de profissionais no Conselho de Arquitetura e Urbanismo, e dá outras providências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  <w:r w:rsidR="00C75E9F" w:rsidRPr="00C5577F">
        <w:rPr>
          <w:rFonts w:ascii="Times New Roman" w:hAnsi="Times New Roman"/>
          <w:sz w:val="24"/>
          <w:szCs w:val="24"/>
        </w:rPr>
        <w:t xml:space="preserve"> e</w:t>
      </w:r>
    </w:p>
    <w:p w:rsidR="00BA03C8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</w:t>
      </w:r>
      <w:r w:rsidRPr="00C5577F">
        <w:rPr>
          <w:rFonts w:ascii="Times New Roman" w:hAnsi="Times New Roman"/>
          <w:sz w:val="24"/>
          <w:szCs w:val="24"/>
        </w:rPr>
        <w:t>nº 146</w:t>
      </w:r>
      <w:r w:rsidRPr="00C5577F">
        <w:rPr>
          <w:rFonts w:ascii="Times New Roman" w:hAnsi="Times New Roman"/>
          <w:sz w:val="24"/>
          <w:szCs w:val="24"/>
        </w:rPr>
        <w:t>, de 1</w:t>
      </w:r>
      <w:r w:rsidRPr="00C5577F">
        <w:rPr>
          <w:rFonts w:ascii="Times New Roman" w:hAnsi="Times New Roman"/>
          <w:sz w:val="24"/>
          <w:szCs w:val="24"/>
        </w:rPr>
        <w:t>7</w:t>
      </w:r>
      <w:r w:rsidRPr="00C5577F">
        <w:rPr>
          <w:rFonts w:ascii="Times New Roman" w:hAnsi="Times New Roman"/>
          <w:sz w:val="24"/>
          <w:szCs w:val="24"/>
        </w:rPr>
        <w:t xml:space="preserve"> de agosto de 2014, que </w:t>
      </w:r>
      <w:hyperlink r:id="rId11" w:tgtFrame="_blank" w:history="1">
        <w:r w:rsidRPr="00C5577F">
          <w:rPr>
            <w:rFonts w:ascii="Times New Roman" w:hAnsi="Times New Roman"/>
            <w:sz w:val="24"/>
            <w:szCs w:val="24"/>
          </w:rPr>
          <w:t>dispõe sobre a confecção, a expedição e o recolhimento de carteiras de identificação profissional de arquitetos e urbanistas, revoga as Resoluções CAU/BR n° 14, de 3 de fevereiro de 2012, e n° 37, de 9 de novembro de 2012, revoga os artigos 30 e 32, § 2° da Resolução CAU/BR n° 18, de 2 de março de 2012, e dá outras providências.</w:t>
        </w:r>
      </w:hyperlink>
    </w:p>
    <w:p w:rsidR="00C75E9F" w:rsidRPr="00C5577F" w:rsidRDefault="00C75E9F" w:rsidP="009C63D1">
      <w:pPr>
        <w:jc w:val="both"/>
        <w:rPr>
          <w:rFonts w:ascii="Times New Roman" w:hAnsi="Times New Roman"/>
          <w:sz w:val="24"/>
          <w:szCs w:val="24"/>
        </w:rPr>
      </w:pPr>
    </w:p>
    <w:p w:rsidR="00C75E9F" w:rsidRPr="00C5577F" w:rsidRDefault="00C75E9F" w:rsidP="009C63D1">
      <w:pPr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DELIBEROU:</w:t>
      </w:r>
    </w:p>
    <w:p w:rsidR="00F42786" w:rsidRPr="00C5577F" w:rsidRDefault="00C75E9F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Propor ao plenário do CAU/AP:</w:t>
      </w:r>
    </w:p>
    <w:p w:rsidR="00C75E9F" w:rsidRPr="00C5577F" w:rsidRDefault="00C75E9F" w:rsidP="009C63D1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Todas as solicitações de registro profissionais, provisórios e definitivos, deverão seguir as seguintes diretrizes:</w:t>
      </w:r>
    </w:p>
    <w:p w:rsidR="00F42786" w:rsidRPr="00C5577F" w:rsidRDefault="00C75E9F" w:rsidP="009C63D1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Deverá constar o nome do profissional solicita</w:t>
      </w:r>
      <w:r w:rsidR="000E082F" w:rsidRPr="00C5577F">
        <w:rPr>
          <w:rFonts w:ascii="Times New Roman" w:hAnsi="Times New Roman"/>
          <w:sz w:val="24"/>
          <w:szCs w:val="24"/>
        </w:rPr>
        <w:t>nte na lista de egressos enviada</w:t>
      </w:r>
      <w:r w:rsidRPr="00C5577F">
        <w:rPr>
          <w:rFonts w:ascii="Times New Roman" w:hAnsi="Times New Roman"/>
          <w:sz w:val="24"/>
          <w:szCs w:val="24"/>
        </w:rPr>
        <w:t xml:space="preserve"> pelas </w:t>
      </w:r>
      <w:r w:rsidR="000E082F" w:rsidRPr="00C5577F">
        <w:rPr>
          <w:rFonts w:ascii="Times New Roman" w:hAnsi="Times New Roman"/>
          <w:sz w:val="24"/>
          <w:szCs w:val="24"/>
        </w:rPr>
        <w:t xml:space="preserve">Coordenações do curso de Arquitetura e Urbanismo de cada </w:t>
      </w:r>
      <w:r w:rsidRPr="00C5577F">
        <w:rPr>
          <w:rFonts w:ascii="Times New Roman" w:hAnsi="Times New Roman"/>
          <w:sz w:val="24"/>
          <w:szCs w:val="24"/>
        </w:rPr>
        <w:t xml:space="preserve">Instituições de Ensino Superior </w:t>
      </w:r>
      <w:r w:rsidR="000E082F" w:rsidRPr="00C5577F">
        <w:rPr>
          <w:rFonts w:ascii="Times New Roman" w:hAnsi="Times New Roman"/>
          <w:sz w:val="24"/>
          <w:szCs w:val="24"/>
        </w:rPr>
        <w:t>que possua esta graduação;</w:t>
      </w:r>
    </w:p>
    <w:p w:rsidR="000E082F" w:rsidRPr="00C5577F" w:rsidRDefault="000E082F" w:rsidP="009C63D1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O registro só será efetivado após a apreciação e deliberação da CEFEEP do CAU/AP;</w:t>
      </w:r>
    </w:p>
    <w:p w:rsidR="000E082F" w:rsidRPr="00C5577F" w:rsidRDefault="000E082F" w:rsidP="009C63D1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A CEFEEP-CAU/AP se reserva ao direito de regulamentar o prazo de 15 (quinze) dias úteis para a deliberação de registros profissionais;</w:t>
      </w:r>
    </w:p>
    <w:p w:rsidR="00C5577F" w:rsidRDefault="000E082F" w:rsidP="009C63D1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Em casos fortuitos, a CEFEEP se reserva ao direito de exceder este prazo de modo a dirimir possíveis inconsistência no registro. </w:t>
      </w:r>
    </w:p>
    <w:p w:rsidR="00F42786" w:rsidRPr="00C5577F" w:rsidRDefault="000E082F" w:rsidP="00C5577F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 </w:t>
      </w:r>
    </w:p>
    <w:p w:rsidR="009C63D1" w:rsidRPr="00C5577F" w:rsidRDefault="009C63D1" w:rsidP="00C5577F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OBS: A CEFEEP expõe que estas medidas são essenciais para garantir a eficiência e lisura do processo de registro de profissionais neste Conselho. Expõe também que estas medidas </w:t>
      </w:r>
      <w:r w:rsidRPr="00C5577F">
        <w:rPr>
          <w:rFonts w:ascii="Times New Roman" w:hAnsi="Times New Roman"/>
          <w:sz w:val="24"/>
          <w:szCs w:val="24"/>
        </w:rPr>
        <w:lastRenderedPageBreak/>
        <w:t>possuem caráter provisória até aprovação de um Manual de Procedimentos elaborado pela CEFEEP que atendam esses assuntos.</w:t>
      </w: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Macapá, 13 de março de 2018.</w:t>
      </w: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Adailson Oliveira Bartolomeu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Coordenador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John David Belique Covre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Klinger Ferreira de Oliveira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9C63D1" w:rsidRPr="00C5577F" w:rsidSect="00C5577F">
      <w:headerReference w:type="default" r:id="rId12"/>
      <w:footerReference w:type="default" r:id="rId13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9F" w:rsidRDefault="00FA0E9F" w:rsidP="008355CD">
      <w:pPr>
        <w:spacing w:after="0" w:line="240" w:lineRule="auto"/>
      </w:pPr>
      <w:r>
        <w:separator/>
      </w:r>
    </w:p>
  </w:endnote>
  <w:endnote w:type="continuationSeparator" w:id="0">
    <w:p w:rsidR="00FA0E9F" w:rsidRDefault="00FA0E9F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83307"/>
      <w:docPartObj>
        <w:docPartGallery w:val="Page Numbers (Bottom of Page)"/>
        <w:docPartUnique/>
      </w:docPartObj>
    </w:sdtPr>
    <w:sdtContent>
      <w:sdt>
        <w:sdtPr>
          <w:id w:val="1825318867"/>
          <w:docPartObj>
            <w:docPartGallery w:val="Page Numbers (Top of Page)"/>
            <w:docPartUnique/>
          </w:docPartObj>
        </w:sdtPr>
        <w:sdtContent>
          <w:p w:rsidR="00F42786" w:rsidRDefault="00F42786" w:rsidP="00F42786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5577F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5577F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5CD" w:rsidRDefault="008355CD" w:rsidP="004F315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9F" w:rsidRDefault="00FA0E9F" w:rsidP="008355CD">
      <w:pPr>
        <w:spacing w:after="0" w:line="240" w:lineRule="auto"/>
      </w:pPr>
      <w:r>
        <w:separator/>
      </w:r>
    </w:p>
  </w:footnote>
  <w:footnote w:type="continuationSeparator" w:id="0">
    <w:p w:rsidR="00FA0E9F" w:rsidRDefault="00FA0E9F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EF" w:rsidRDefault="00FA0E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35pt;margin-top:-85.3pt;width:455.65pt;height:84.85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759"/>
    <w:multiLevelType w:val="hybridMultilevel"/>
    <w:tmpl w:val="E9A2A7C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05AD73DD"/>
    <w:multiLevelType w:val="hybridMultilevel"/>
    <w:tmpl w:val="E0466D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B264F6"/>
    <w:multiLevelType w:val="hybridMultilevel"/>
    <w:tmpl w:val="EBAA5D0E"/>
    <w:lvl w:ilvl="0" w:tplc="04160011">
      <w:start w:val="1"/>
      <w:numFmt w:val="decimal"/>
      <w:lvlText w:val="%1)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0C0846BC"/>
    <w:multiLevelType w:val="hybridMultilevel"/>
    <w:tmpl w:val="D5F6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350F"/>
    <w:multiLevelType w:val="hybridMultilevel"/>
    <w:tmpl w:val="01CAD9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2F8946DA"/>
    <w:multiLevelType w:val="hybridMultilevel"/>
    <w:tmpl w:val="A6C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11E2B"/>
    <w:multiLevelType w:val="hybridMultilevel"/>
    <w:tmpl w:val="FE968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A48E8"/>
    <w:multiLevelType w:val="hybridMultilevel"/>
    <w:tmpl w:val="5D389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92CCE"/>
    <w:multiLevelType w:val="hybridMultilevel"/>
    <w:tmpl w:val="3BE6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152E3"/>
    <w:multiLevelType w:val="hybridMultilevel"/>
    <w:tmpl w:val="CEC4CA6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37"/>
    <w:rsid w:val="000019D9"/>
    <w:rsid w:val="00010505"/>
    <w:rsid w:val="0001791D"/>
    <w:rsid w:val="000222A9"/>
    <w:rsid w:val="00023904"/>
    <w:rsid w:val="00035DF7"/>
    <w:rsid w:val="00044836"/>
    <w:rsid w:val="000542D8"/>
    <w:rsid w:val="00056602"/>
    <w:rsid w:val="000618BF"/>
    <w:rsid w:val="000677C1"/>
    <w:rsid w:val="00067DE8"/>
    <w:rsid w:val="0008177C"/>
    <w:rsid w:val="000B1228"/>
    <w:rsid w:val="000B2545"/>
    <w:rsid w:val="000C1B5D"/>
    <w:rsid w:val="000C23B9"/>
    <w:rsid w:val="000D1FE2"/>
    <w:rsid w:val="000E082F"/>
    <w:rsid w:val="000E1432"/>
    <w:rsid w:val="000E5937"/>
    <w:rsid w:val="000F52D8"/>
    <w:rsid w:val="000F5637"/>
    <w:rsid w:val="000F6151"/>
    <w:rsid w:val="000F7B09"/>
    <w:rsid w:val="001175C7"/>
    <w:rsid w:val="00141108"/>
    <w:rsid w:val="00147D41"/>
    <w:rsid w:val="001576C4"/>
    <w:rsid w:val="00163AC2"/>
    <w:rsid w:val="0016431D"/>
    <w:rsid w:val="0016434E"/>
    <w:rsid w:val="00171502"/>
    <w:rsid w:val="00180962"/>
    <w:rsid w:val="00182FCA"/>
    <w:rsid w:val="00190846"/>
    <w:rsid w:val="00194A4C"/>
    <w:rsid w:val="001A1883"/>
    <w:rsid w:val="001C4566"/>
    <w:rsid w:val="001D5F0A"/>
    <w:rsid w:val="001F209E"/>
    <w:rsid w:val="00200B89"/>
    <w:rsid w:val="0020233F"/>
    <w:rsid w:val="00207551"/>
    <w:rsid w:val="00216B43"/>
    <w:rsid w:val="00226858"/>
    <w:rsid w:val="00227B6D"/>
    <w:rsid w:val="002324D8"/>
    <w:rsid w:val="00235BF0"/>
    <w:rsid w:val="002440E2"/>
    <w:rsid w:val="002472D1"/>
    <w:rsid w:val="0027411E"/>
    <w:rsid w:val="00282CC4"/>
    <w:rsid w:val="00285104"/>
    <w:rsid w:val="00292FC8"/>
    <w:rsid w:val="002A32DC"/>
    <w:rsid w:val="002B2C14"/>
    <w:rsid w:val="002D4F41"/>
    <w:rsid w:val="002E0B74"/>
    <w:rsid w:val="002F127F"/>
    <w:rsid w:val="00311744"/>
    <w:rsid w:val="0032200C"/>
    <w:rsid w:val="00327360"/>
    <w:rsid w:val="00334705"/>
    <w:rsid w:val="00334DA1"/>
    <w:rsid w:val="00340DC5"/>
    <w:rsid w:val="003502B9"/>
    <w:rsid w:val="003610FA"/>
    <w:rsid w:val="00364E3D"/>
    <w:rsid w:val="0037155D"/>
    <w:rsid w:val="0037540A"/>
    <w:rsid w:val="003850FF"/>
    <w:rsid w:val="003B6765"/>
    <w:rsid w:val="003C1DF0"/>
    <w:rsid w:val="003C5729"/>
    <w:rsid w:val="003E48D3"/>
    <w:rsid w:val="003E56BE"/>
    <w:rsid w:val="003E74DC"/>
    <w:rsid w:val="003F52C0"/>
    <w:rsid w:val="003F55D8"/>
    <w:rsid w:val="003F7E7B"/>
    <w:rsid w:val="00402511"/>
    <w:rsid w:val="004148F3"/>
    <w:rsid w:val="00417CEA"/>
    <w:rsid w:val="00425653"/>
    <w:rsid w:val="00426581"/>
    <w:rsid w:val="00426F68"/>
    <w:rsid w:val="004309BD"/>
    <w:rsid w:val="00442089"/>
    <w:rsid w:val="00442F2E"/>
    <w:rsid w:val="00453EBD"/>
    <w:rsid w:val="00455D0E"/>
    <w:rsid w:val="00462F9F"/>
    <w:rsid w:val="00470E70"/>
    <w:rsid w:val="0049637E"/>
    <w:rsid w:val="00497283"/>
    <w:rsid w:val="004B7B8F"/>
    <w:rsid w:val="004C1166"/>
    <w:rsid w:val="004C26D1"/>
    <w:rsid w:val="004C404F"/>
    <w:rsid w:val="004D0F73"/>
    <w:rsid w:val="004D1CBD"/>
    <w:rsid w:val="004E2220"/>
    <w:rsid w:val="004E26ED"/>
    <w:rsid w:val="004F3155"/>
    <w:rsid w:val="004F43DB"/>
    <w:rsid w:val="004F58AE"/>
    <w:rsid w:val="005067AD"/>
    <w:rsid w:val="005105CF"/>
    <w:rsid w:val="0051163D"/>
    <w:rsid w:val="00512EA8"/>
    <w:rsid w:val="00516E15"/>
    <w:rsid w:val="00530CFD"/>
    <w:rsid w:val="00554764"/>
    <w:rsid w:val="005576E9"/>
    <w:rsid w:val="00564003"/>
    <w:rsid w:val="0057117E"/>
    <w:rsid w:val="005725F3"/>
    <w:rsid w:val="005836EE"/>
    <w:rsid w:val="005A07F7"/>
    <w:rsid w:val="005A6EE0"/>
    <w:rsid w:val="005B6848"/>
    <w:rsid w:val="005C60AF"/>
    <w:rsid w:val="005C7EC9"/>
    <w:rsid w:val="005D53B6"/>
    <w:rsid w:val="005D59A1"/>
    <w:rsid w:val="005E3988"/>
    <w:rsid w:val="005E4D18"/>
    <w:rsid w:val="005F3443"/>
    <w:rsid w:val="00600F40"/>
    <w:rsid w:val="00602FE6"/>
    <w:rsid w:val="006107EA"/>
    <w:rsid w:val="00610BCF"/>
    <w:rsid w:val="006161AC"/>
    <w:rsid w:val="00621EE9"/>
    <w:rsid w:val="0063482C"/>
    <w:rsid w:val="006360FF"/>
    <w:rsid w:val="006407D9"/>
    <w:rsid w:val="00643F1D"/>
    <w:rsid w:val="006613EA"/>
    <w:rsid w:val="00666F1F"/>
    <w:rsid w:val="006670C5"/>
    <w:rsid w:val="006741F2"/>
    <w:rsid w:val="0068111D"/>
    <w:rsid w:val="0068163D"/>
    <w:rsid w:val="0068275A"/>
    <w:rsid w:val="00690224"/>
    <w:rsid w:val="00693362"/>
    <w:rsid w:val="006E4807"/>
    <w:rsid w:val="006F361A"/>
    <w:rsid w:val="006F7F73"/>
    <w:rsid w:val="00703F12"/>
    <w:rsid w:val="00704143"/>
    <w:rsid w:val="00706110"/>
    <w:rsid w:val="00710B8F"/>
    <w:rsid w:val="007123CF"/>
    <w:rsid w:val="00745DBE"/>
    <w:rsid w:val="0075230D"/>
    <w:rsid w:val="00771D2C"/>
    <w:rsid w:val="007730FE"/>
    <w:rsid w:val="00775C88"/>
    <w:rsid w:val="00776B97"/>
    <w:rsid w:val="00782708"/>
    <w:rsid w:val="0079375E"/>
    <w:rsid w:val="007A0ED2"/>
    <w:rsid w:val="007A181B"/>
    <w:rsid w:val="007A3C1A"/>
    <w:rsid w:val="007B08B6"/>
    <w:rsid w:val="007E3DAC"/>
    <w:rsid w:val="00813805"/>
    <w:rsid w:val="008158F2"/>
    <w:rsid w:val="008177E5"/>
    <w:rsid w:val="00830727"/>
    <w:rsid w:val="008339AD"/>
    <w:rsid w:val="008355CD"/>
    <w:rsid w:val="0084674A"/>
    <w:rsid w:val="008468C9"/>
    <w:rsid w:val="008474C3"/>
    <w:rsid w:val="00856091"/>
    <w:rsid w:val="0085639F"/>
    <w:rsid w:val="00861170"/>
    <w:rsid w:val="008664A3"/>
    <w:rsid w:val="0086741A"/>
    <w:rsid w:val="00877ABC"/>
    <w:rsid w:val="00882524"/>
    <w:rsid w:val="008B2D5B"/>
    <w:rsid w:val="008B36E0"/>
    <w:rsid w:val="008B7F21"/>
    <w:rsid w:val="008C07BE"/>
    <w:rsid w:val="008C694D"/>
    <w:rsid w:val="008D04B9"/>
    <w:rsid w:val="008D3E67"/>
    <w:rsid w:val="00904545"/>
    <w:rsid w:val="00914093"/>
    <w:rsid w:val="00927759"/>
    <w:rsid w:val="009438F1"/>
    <w:rsid w:val="0094421D"/>
    <w:rsid w:val="009525F3"/>
    <w:rsid w:val="009535A0"/>
    <w:rsid w:val="00977F11"/>
    <w:rsid w:val="00986214"/>
    <w:rsid w:val="00987BBF"/>
    <w:rsid w:val="00993B7B"/>
    <w:rsid w:val="0099682C"/>
    <w:rsid w:val="009A5462"/>
    <w:rsid w:val="009A5D7C"/>
    <w:rsid w:val="009C1C83"/>
    <w:rsid w:val="009C3C65"/>
    <w:rsid w:val="009C63D1"/>
    <w:rsid w:val="009D3261"/>
    <w:rsid w:val="009D33F8"/>
    <w:rsid w:val="009E3930"/>
    <w:rsid w:val="00A02F00"/>
    <w:rsid w:val="00A20D91"/>
    <w:rsid w:val="00A2253C"/>
    <w:rsid w:val="00A308D7"/>
    <w:rsid w:val="00A63905"/>
    <w:rsid w:val="00A712AB"/>
    <w:rsid w:val="00A75DF8"/>
    <w:rsid w:val="00A76645"/>
    <w:rsid w:val="00A8600E"/>
    <w:rsid w:val="00A90BB1"/>
    <w:rsid w:val="00AA13D2"/>
    <w:rsid w:val="00AA19D0"/>
    <w:rsid w:val="00AA4412"/>
    <w:rsid w:val="00AB24EF"/>
    <w:rsid w:val="00AC28AE"/>
    <w:rsid w:val="00AD460B"/>
    <w:rsid w:val="00AE059E"/>
    <w:rsid w:val="00AE4A62"/>
    <w:rsid w:val="00AF092A"/>
    <w:rsid w:val="00AF797F"/>
    <w:rsid w:val="00B03251"/>
    <w:rsid w:val="00B046D8"/>
    <w:rsid w:val="00B177A7"/>
    <w:rsid w:val="00B34BC9"/>
    <w:rsid w:val="00B36BE7"/>
    <w:rsid w:val="00B45920"/>
    <w:rsid w:val="00B5367B"/>
    <w:rsid w:val="00B57323"/>
    <w:rsid w:val="00B7342B"/>
    <w:rsid w:val="00B855D6"/>
    <w:rsid w:val="00B97AED"/>
    <w:rsid w:val="00BA03C8"/>
    <w:rsid w:val="00BB0725"/>
    <w:rsid w:val="00BB093B"/>
    <w:rsid w:val="00BB4273"/>
    <w:rsid w:val="00BB5D38"/>
    <w:rsid w:val="00BB5D58"/>
    <w:rsid w:val="00BC0523"/>
    <w:rsid w:val="00BD57CF"/>
    <w:rsid w:val="00BD7788"/>
    <w:rsid w:val="00BF0CE7"/>
    <w:rsid w:val="00C0027C"/>
    <w:rsid w:val="00C10C7B"/>
    <w:rsid w:val="00C153FF"/>
    <w:rsid w:val="00C36FA6"/>
    <w:rsid w:val="00C37308"/>
    <w:rsid w:val="00C5577F"/>
    <w:rsid w:val="00C63C74"/>
    <w:rsid w:val="00C75E9F"/>
    <w:rsid w:val="00C778B4"/>
    <w:rsid w:val="00CA59BD"/>
    <w:rsid w:val="00CC025A"/>
    <w:rsid w:val="00CE1267"/>
    <w:rsid w:val="00CF037E"/>
    <w:rsid w:val="00D101F1"/>
    <w:rsid w:val="00D17AA6"/>
    <w:rsid w:val="00D235B3"/>
    <w:rsid w:val="00D24332"/>
    <w:rsid w:val="00D37BC8"/>
    <w:rsid w:val="00D54C47"/>
    <w:rsid w:val="00D57D57"/>
    <w:rsid w:val="00D63F30"/>
    <w:rsid w:val="00D65C5C"/>
    <w:rsid w:val="00D75075"/>
    <w:rsid w:val="00D75503"/>
    <w:rsid w:val="00D87AAA"/>
    <w:rsid w:val="00D91460"/>
    <w:rsid w:val="00D91C10"/>
    <w:rsid w:val="00D943C4"/>
    <w:rsid w:val="00D94CC6"/>
    <w:rsid w:val="00DE2747"/>
    <w:rsid w:val="00DF392B"/>
    <w:rsid w:val="00E007E6"/>
    <w:rsid w:val="00E10262"/>
    <w:rsid w:val="00E127E4"/>
    <w:rsid w:val="00E13BE5"/>
    <w:rsid w:val="00E21F36"/>
    <w:rsid w:val="00E50ACF"/>
    <w:rsid w:val="00E54163"/>
    <w:rsid w:val="00E665F7"/>
    <w:rsid w:val="00E66BB3"/>
    <w:rsid w:val="00E87B51"/>
    <w:rsid w:val="00E9739B"/>
    <w:rsid w:val="00EC5989"/>
    <w:rsid w:val="00EC6427"/>
    <w:rsid w:val="00ED6174"/>
    <w:rsid w:val="00ED7B2F"/>
    <w:rsid w:val="00EE15AD"/>
    <w:rsid w:val="00F12D3F"/>
    <w:rsid w:val="00F31C40"/>
    <w:rsid w:val="00F33DA8"/>
    <w:rsid w:val="00F42786"/>
    <w:rsid w:val="00F5371E"/>
    <w:rsid w:val="00F71019"/>
    <w:rsid w:val="00FA08C9"/>
    <w:rsid w:val="00FA0BE3"/>
    <w:rsid w:val="00FA0E9F"/>
    <w:rsid w:val="00FA3B3C"/>
    <w:rsid w:val="00FB5BA2"/>
    <w:rsid w:val="00FC11A2"/>
    <w:rsid w:val="00FC2651"/>
    <w:rsid w:val="00FC4A31"/>
    <w:rsid w:val="00FD187D"/>
    <w:rsid w:val="00FD60BE"/>
    <w:rsid w:val="00FE0BFC"/>
    <w:rsid w:val="00FF0187"/>
    <w:rsid w:val="00FF5CF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3AC867B"/>
  <w15:docId w15:val="{11A64B30-A307-41F8-A14C-ACAF7AB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/resolucao1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br.gov.br/resolucao14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ubr.gov.br/resolucao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br.gov.br/resolucao3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e%20Fiscal\Documents\Modelos%20Personalizados%20do%20Office\Modelo%20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2EBF-D8F3-4287-9C68-16F7B3CE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</Template>
  <TotalTime>63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 Fiscal</dc:creator>
  <cp:lastModifiedBy>CAUAP-FISCALIZAÇÃO</cp:lastModifiedBy>
  <cp:revision>3</cp:revision>
  <cp:lastPrinted>2018-03-14T14:17:00Z</cp:lastPrinted>
  <dcterms:created xsi:type="dcterms:W3CDTF">2018-03-14T14:16:00Z</dcterms:created>
  <dcterms:modified xsi:type="dcterms:W3CDTF">2018-03-14T15:19:00Z</dcterms:modified>
</cp:coreProperties>
</file>