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70021" w:rsidRDefault="00200763" w:rsidP="00200763">
            <w:pPr>
              <w:tabs>
                <w:tab w:val="right" w:pos="921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provação</w:t>
            </w:r>
            <w:r w:rsidRPr="00602B0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da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fetivação do Convênio Assistência Técnica com UNIFAP;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Capacitação sobre escritórios para o mercado exterior – CAU/BR;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C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onvocação do Assessor Contábil para Auditória do TCU;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Aprovar o Condigo de Conduta os Servidores;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Processo de dívida ativa do CAU/AP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; 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Portal da Transparência CAU/AP;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Apresentação do Relatório Execução do Plano de Fiscalização 2017;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Aprov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ação da prestação de contas de j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an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eiro de 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2017;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4B3E5E">
              <w:rPr>
                <w:rFonts w:ascii="Arial Narrow" w:eastAsia="Times New Roman" w:hAnsi="Arial Narrow" w:cs="Times New Roman"/>
                <w:sz w:val="24"/>
                <w:szCs w:val="24"/>
              </w:rPr>
              <w:t>Aprova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 os processos de licitação de f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ev/2017.</w:t>
            </w:r>
          </w:p>
          <w:p w:rsidR="008C120E" w:rsidRPr="004B6C7B" w:rsidRDefault="008C120E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E76A40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4B3E5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62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B0BD9" w:rsidRDefault="00417033" w:rsidP="008C55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>o do CAUA/AP e de acordo com as análises realizadas durante</w:t>
      </w:r>
      <w:r w:rsidR="00484F56" w:rsidRP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3E5E">
        <w:rPr>
          <w:rFonts w:ascii="Arial Narrow" w:eastAsia="Times New Roman" w:hAnsi="Arial Narrow" w:cs="Times New Roman"/>
          <w:sz w:val="24"/>
          <w:szCs w:val="24"/>
        </w:rPr>
        <w:t>a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4B3E5E" w:rsidRPr="004B3E5E">
        <w:rPr>
          <w:rFonts w:ascii="Arial Narrow" w:eastAsia="Times New Roman" w:hAnsi="Arial Narrow" w:cs="Times New Roman"/>
          <w:b/>
          <w:sz w:val="24"/>
          <w:szCs w:val="24"/>
        </w:rPr>
        <w:t>62</w:t>
      </w:r>
      <w:r w:rsidR="00484F56"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ª 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 xml:space="preserve">Reunião </w:t>
      </w:r>
      <w:r w:rsidR="00E61AB2" w:rsidRPr="004B3E5E">
        <w:rPr>
          <w:rFonts w:ascii="Arial Narrow" w:eastAsia="Times New Roman" w:hAnsi="Arial Narrow" w:cs="Times New Roman"/>
          <w:b/>
          <w:sz w:val="24"/>
          <w:szCs w:val="24"/>
        </w:rPr>
        <w:t>Plenária O</w:t>
      </w:r>
      <w:r w:rsidR="00F1483D" w:rsidRPr="004B3E5E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Pr="004B3E5E">
        <w:rPr>
          <w:rFonts w:ascii="Arial Narrow" w:eastAsia="Times New Roman" w:hAnsi="Arial Narrow" w:cs="Times New Roman"/>
          <w:b/>
          <w:sz w:val="24"/>
          <w:szCs w:val="24"/>
        </w:rPr>
        <w:t>dinária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, realizada no dia </w:t>
      </w:r>
      <w:r w:rsidR="004B3E5E">
        <w:rPr>
          <w:rFonts w:ascii="Arial Narrow" w:eastAsia="Times New Roman" w:hAnsi="Arial Narrow" w:cs="Times New Roman"/>
          <w:sz w:val="24"/>
          <w:szCs w:val="24"/>
        </w:rPr>
        <w:t>23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4B3E5E">
        <w:rPr>
          <w:rFonts w:ascii="Arial Narrow" w:eastAsia="Times New Roman" w:hAnsi="Arial Narrow" w:cs="Times New Roman"/>
          <w:sz w:val="24"/>
          <w:szCs w:val="24"/>
        </w:rPr>
        <w:t>fevereiro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DF3924">
        <w:rPr>
          <w:rFonts w:ascii="Arial Narrow" w:eastAsia="Times New Roman" w:hAnsi="Arial Narrow" w:cs="Times New Roman"/>
          <w:sz w:val="24"/>
          <w:szCs w:val="24"/>
        </w:rPr>
        <w:t>09h0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min.,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Anhanguera, 1508 - Buritizal - CEP 68.902-860 - Macapá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-Amapá;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4B3E5E" w:rsidRPr="00602B06" w:rsidRDefault="009000EC" w:rsidP="00602B06">
      <w:pPr>
        <w:tabs>
          <w:tab w:val="right" w:pos="921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C5560">
        <w:rPr>
          <w:rFonts w:ascii="Arial Narrow" w:eastAsia="Times New Roman" w:hAnsi="Arial Narrow" w:cs="Times New Roman"/>
          <w:sz w:val="24"/>
          <w:szCs w:val="24"/>
        </w:rPr>
        <w:t>Considerando a necessidade d</w:t>
      </w:r>
      <w:r w:rsidR="008C5560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4B3E5E">
        <w:rPr>
          <w:rFonts w:ascii="Arial Narrow" w:eastAsia="Times New Roman" w:hAnsi="Arial Narrow" w:cs="Times New Roman"/>
          <w:sz w:val="24"/>
          <w:szCs w:val="24"/>
        </w:rPr>
        <w:t>análise e aprovação</w:t>
      </w:r>
      <w:r w:rsidR="00602B06" w:rsidRPr="00602B06">
        <w:rPr>
          <w:rFonts w:ascii="Arial Narrow" w:eastAsia="Times New Roman" w:hAnsi="Arial Narrow" w:cs="Times New Roman"/>
          <w:sz w:val="24"/>
          <w:szCs w:val="24"/>
        </w:rPr>
        <w:t xml:space="preserve"> da </w:t>
      </w:r>
      <w:r w:rsidR="004B3E5E">
        <w:rPr>
          <w:rFonts w:ascii="Arial Narrow" w:eastAsia="Times New Roman" w:hAnsi="Arial Narrow" w:cs="Times New Roman"/>
          <w:sz w:val="24"/>
          <w:szCs w:val="24"/>
        </w:rPr>
        <w:t>e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fetivação do Convênio Assistência Técnica com UNIFAP;</w:t>
      </w:r>
      <w:r w:rsid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Capacitação sobre escritórios para o mercado exterior – CAU/BR;</w:t>
      </w:r>
      <w:r w:rsidR="004B3E5E">
        <w:rPr>
          <w:rFonts w:ascii="Arial Narrow" w:eastAsia="Times New Roman" w:hAnsi="Arial Narrow" w:cs="Times New Roman"/>
          <w:sz w:val="24"/>
          <w:szCs w:val="24"/>
        </w:rPr>
        <w:t xml:space="preserve"> C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onvocação do Assessor Contábil para Auditória do TCU;</w:t>
      </w:r>
      <w:r w:rsid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Aprovar o Condigo de Conduta os Servidores;</w:t>
      </w:r>
      <w:r w:rsid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Processo de dívida ativa do CAU/AP</w:t>
      </w:r>
      <w:r w:rsidR="004B3E5E">
        <w:rPr>
          <w:rFonts w:ascii="Arial Narrow" w:eastAsia="Times New Roman" w:hAnsi="Arial Narrow" w:cs="Times New Roman"/>
          <w:sz w:val="24"/>
          <w:szCs w:val="24"/>
        </w:rPr>
        <w:t xml:space="preserve">; 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Portal da Transparência CAU/AP;</w:t>
      </w:r>
      <w:r w:rsid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Apresentação do Relatório Execução do Plano de Fiscalização 2017;</w:t>
      </w:r>
      <w:r w:rsid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Aprov</w:t>
      </w:r>
      <w:r w:rsidR="004B3E5E">
        <w:rPr>
          <w:rFonts w:ascii="Arial Narrow" w:eastAsia="Times New Roman" w:hAnsi="Arial Narrow" w:cs="Times New Roman"/>
          <w:sz w:val="24"/>
          <w:szCs w:val="24"/>
        </w:rPr>
        <w:t>ação da prestação de contas de j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an</w:t>
      </w:r>
      <w:r w:rsidR="00B54F3C">
        <w:rPr>
          <w:rFonts w:ascii="Arial Narrow" w:eastAsia="Times New Roman" w:hAnsi="Arial Narrow" w:cs="Times New Roman"/>
          <w:sz w:val="24"/>
          <w:szCs w:val="24"/>
        </w:rPr>
        <w:t xml:space="preserve">eiro de 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2017;</w:t>
      </w:r>
      <w:r w:rsidR="004B3E5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Aprova</w:t>
      </w:r>
      <w:r w:rsidR="004B3E5E">
        <w:rPr>
          <w:rFonts w:ascii="Arial Narrow" w:eastAsia="Times New Roman" w:hAnsi="Arial Narrow" w:cs="Times New Roman"/>
          <w:sz w:val="24"/>
          <w:szCs w:val="24"/>
        </w:rPr>
        <w:t>r os processos de licitação de f</w:t>
      </w:r>
      <w:r w:rsidR="004B3E5E" w:rsidRPr="004B3E5E">
        <w:rPr>
          <w:rFonts w:ascii="Arial Narrow" w:eastAsia="Times New Roman" w:hAnsi="Arial Narrow" w:cs="Times New Roman"/>
          <w:sz w:val="24"/>
          <w:szCs w:val="24"/>
        </w:rPr>
        <w:t>ev/2017;</w:t>
      </w:r>
    </w:p>
    <w:p w:rsidR="00B03DDF" w:rsidRPr="004B6C7B" w:rsidRDefault="00B03DDF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3F6F91" w:rsidRDefault="003F6F91" w:rsidP="00091F7A">
      <w:pPr>
        <w:pStyle w:val="PargrafodaLista"/>
        <w:tabs>
          <w:tab w:val="left" w:pos="284"/>
        </w:tabs>
        <w:spacing w:after="0" w:line="360" w:lineRule="auto"/>
        <w:ind w:left="0"/>
        <w:rPr>
          <w:rFonts w:ascii="Arial Narrow" w:eastAsia="Times New Roman" w:hAnsi="Arial Narrow" w:cs="Times New Roman"/>
          <w:sz w:val="16"/>
          <w:szCs w:val="16"/>
        </w:rPr>
      </w:pPr>
    </w:p>
    <w:p w:rsidR="00083D44" w:rsidRPr="00083D44" w:rsidRDefault="00177ADB" w:rsidP="00083D4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por unanimidade a proposta do CAU/BR no curso de Capacitação de </w:t>
      </w:r>
      <w:r w:rsidR="00083D44" w:rsidRPr="00083D44">
        <w:rPr>
          <w:rFonts w:ascii="Arial Narrow" w:eastAsia="Times New Roman" w:hAnsi="Arial Narrow" w:cs="Times New Roman"/>
          <w:sz w:val="24"/>
          <w:szCs w:val="24"/>
        </w:rPr>
        <w:t>escritórios para o mercado exterior – CAU/BR;</w:t>
      </w:r>
    </w:p>
    <w:p w:rsidR="00083D44" w:rsidRPr="00083D44" w:rsidRDefault="00177ADB" w:rsidP="00083D4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Aprovar por unanimidade a c</w:t>
      </w:r>
      <w:r w:rsidR="00083D44" w:rsidRPr="00083D44">
        <w:rPr>
          <w:rFonts w:ascii="Arial Narrow" w:eastAsia="Times New Roman" w:hAnsi="Arial Narrow" w:cs="Times New Roman"/>
          <w:sz w:val="24"/>
          <w:szCs w:val="24"/>
        </w:rPr>
        <w:t>onvocação do Assessor Contábil para Auditória do TCU</w:t>
      </w:r>
      <w:r>
        <w:rPr>
          <w:rFonts w:ascii="Arial Narrow" w:eastAsia="Times New Roman" w:hAnsi="Arial Narrow" w:cs="Times New Roman"/>
          <w:sz w:val="24"/>
          <w:szCs w:val="24"/>
        </w:rPr>
        <w:t>, por 0</w:t>
      </w:r>
      <w:r w:rsidR="00CC4B6F">
        <w:rPr>
          <w:rFonts w:ascii="Arial Narrow" w:eastAsia="Times New Roman" w:hAnsi="Arial Narrow" w:cs="Times New Roman"/>
          <w:sz w:val="24"/>
          <w:szCs w:val="24"/>
        </w:rPr>
        <w:t>3 dias para acompanhar a auditoria da BDO</w:t>
      </w:r>
      <w:r w:rsidR="00083D44" w:rsidRPr="00083D44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083D44" w:rsidRPr="00083D44" w:rsidRDefault="00083D44" w:rsidP="00083D4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</w:rPr>
      </w:pPr>
      <w:r w:rsidRPr="00083D44">
        <w:rPr>
          <w:rFonts w:ascii="Arial Narrow" w:eastAsia="Times New Roman" w:hAnsi="Arial Narrow" w:cs="Times New Roman"/>
          <w:sz w:val="24"/>
          <w:szCs w:val="24"/>
        </w:rPr>
        <w:t>Aprov</w:t>
      </w: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="00177ADB">
        <w:rPr>
          <w:rFonts w:ascii="Arial Narrow" w:eastAsia="Times New Roman" w:hAnsi="Arial Narrow" w:cs="Times New Roman"/>
          <w:sz w:val="24"/>
          <w:szCs w:val="24"/>
        </w:rPr>
        <w:t xml:space="preserve">r por unanimidade </w:t>
      </w:r>
      <w:r w:rsidR="004E3821">
        <w:rPr>
          <w:rFonts w:ascii="Arial Narrow" w:eastAsia="Times New Roman" w:hAnsi="Arial Narrow" w:cs="Times New Roman"/>
          <w:sz w:val="24"/>
          <w:szCs w:val="24"/>
        </w:rPr>
        <w:t>a prestação de contas de j</w:t>
      </w:r>
      <w:r w:rsidRPr="00083D44">
        <w:rPr>
          <w:rFonts w:ascii="Arial Narrow" w:eastAsia="Times New Roman" w:hAnsi="Arial Narrow" w:cs="Times New Roman"/>
          <w:sz w:val="24"/>
          <w:szCs w:val="24"/>
        </w:rPr>
        <w:t>an</w:t>
      </w:r>
      <w:r w:rsidR="004E3821">
        <w:rPr>
          <w:rFonts w:ascii="Arial Narrow" w:eastAsia="Times New Roman" w:hAnsi="Arial Narrow" w:cs="Times New Roman"/>
          <w:sz w:val="24"/>
          <w:szCs w:val="24"/>
        </w:rPr>
        <w:t>eiro</w:t>
      </w:r>
      <w:r w:rsidRPr="00083D44">
        <w:rPr>
          <w:rFonts w:ascii="Arial Narrow" w:eastAsia="Times New Roman" w:hAnsi="Arial Narrow" w:cs="Times New Roman"/>
          <w:sz w:val="24"/>
          <w:szCs w:val="24"/>
        </w:rPr>
        <w:t>/2017;</w:t>
      </w:r>
    </w:p>
    <w:p w:rsidR="00177ADB" w:rsidRDefault="00083D44" w:rsidP="00083D4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</w:rPr>
      </w:pPr>
      <w:r w:rsidRPr="00083D44">
        <w:rPr>
          <w:rFonts w:ascii="Arial Narrow" w:eastAsia="Times New Roman" w:hAnsi="Arial Narrow" w:cs="Times New Roman"/>
          <w:sz w:val="24"/>
          <w:szCs w:val="24"/>
        </w:rPr>
        <w:t>Aprova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r os processos de licitação </w:t>
      </w:r>
      <w:r w:rsidR="00177ADB">
        <w:rPr>
          <w:rFonts w:ascii="Arial Narrow" w:eastAsia="Times New Roman" w:hAnsi="Arial Narrow" w:cs="Times New Roman"/>
          <w:sz w:val="24"/>
          <w:szCs w:val="24"/>
        </w:rPr>
        <w:t>para:</w:t>
      </w:r>
    </w:p>
    <w:p w:rsidR="00177ADB" w:rsidRDefault="006F37CD" w:rsidP="00177ADB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Aquisição</w:t>
      </w:r>
      <w:r w:rsidR="00177ADB">
        <w:rPr>
          <w:rFonts w:ascii="Arial Narrow" w:eastAsia="Times New Roman" w:hAnsi="Arial Narrow" w:cs="Times New Roman"/>
          <w:sz w:val="24"/>
          <w:szCs w:val="24"/>
        </w:rPr>
        <w:t xml:space="preserve"> de 01 notebook, </w:t>
      </w:r>
    </w:p>
    <w:p w:rsidR="00177ADB" w:rsidRDefault="006F37CD" w:rsidP="00177ADB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Aquisição</w:t>
      </w:r>
      <w:r w:rsidR="00177ADB">
        <w:rPr>
          <w:rFonts w:ascii="Arial Narrow" w:eastAsia="Times New Roman" w:hAnsi="Arial Narrow" w:cs="Times New Roman"/>
          <w:sz w:val="24"/>
          <w:szCs w:val="24"/>
        </w:rPr>
        <w:t xml:space="preserve"> de 01 câmera fotográfica semi</w:t>
      </w:r>
      <w:r>
        <w:rPr>
          <w:rFonts w:ascii="Arial Narrow" w:eastAsia="Times New Roman" w:hAnsi="Arial Narrow" w:cs="Times New Roman"/>
          <w:sz w:val="24"/>
          <w:szCs w:val="24"/>
        </w:rPr>
        <w:t>-</w:t>
      </w:r>
      <w:r w:rsidR="00177ADB">
        <w:rPr>
          <w:rFonts w:ascii="Arial Narrow" w:eastAsia="Times New Roman" w:hAnsi="Arial Narrow" w:cs="Times New Roman"/>
          <w:sz w:val="24"/>
          <w:szCs w:val="24"/>
        </w:rPr>
        <w:t xml:space="preserve">profissional e </w:t>
      </w:r>
    </w:p>
    <w:p w:rsidR="00083D44" w:rsidRPr="00083D44" w:rsidRDefault="006F37CD" w:rsidP="00177ADB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ind w:left="1134" w:hanging="28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Aquisição</w:t>
      </w:r>
      <w:r w:rsidR="00177ADB">
        <w:rPr>
          <w:rFonts w:ascii="Arial Narrow" w:eastAsia="Times New Roman" w:hAnsi="Arial Narrow" w:cs="Times New Roman"/>
          <w:sz w:val="24"/>
          <w:szCs w:val="24"/>
        </w:rPr>
        <w:t xml:space="preserve"> de combustível</w:t>
      </w:r>
      <w:r w:rsidR="00083D44" w:rsidRPr="00083D44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8263FB" w:rsidRPr="00083D44" w:rsidRDefault="008263FB" w:rsidP="00083D4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Aprovação </w:t>
      </w:r>
      <w:r w:rsidR="00177ADB">
        <w:rPr>
          <w:rFonts w:ascii="Arial Narrow" w:eastAsia="Times New Roman" w:hAnsi="Arial Narrow" w:cs="Times New Roman"/>
          <w:sz w:val="24"/>
          <w:szCs w:val="24"/>
        </w:rPr>
        <w:t>por unanimidade 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Aquisição da Sede </w:t>
      </w:r>
      <w:r w:rsidR="00177ADB">
        <w:rPr>
          <w:rFonts w:ascii="Arial Narrow" w:eastAsia="Times New Roman" w:hAnsi="Arial Narrow" w:cs="Times New Roman"/>
          <w:sz w:val="24"/>
          <w:szCs w:val="24"/>
        </w:rPr>
        <w:t xml:space="preserve">para o </w:t>
      </w:r>
      <w:r>
        <w:rPr>
          <w:rFonts w:ascii="Arial Narrow" w:eastAsia="Times New Roman" w:hAnsi="Arial Narrow" w:cs="Times New Roman"/>
          <w:sz w:val="24"/>
          <w:szCs w:val="24"/>
        </w:rPr>
        <w:t>CAU/AP</w:t>
      </w:r>
      <w:r w:rsidR="00177AD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915AFB" w:rsidRPr="00915AFB" w:rsidRDefault="00915AFB" w:rsidP="00915AFB">
      <w:p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4"/>
          <w:szCs w:val="4"/>
        </w:rPr>
      </w:pPr>
    </w:p>
    <w:p w:rsidR="002F4E0C" w:rsidRPr="002F4E0C" w:rsidRDefault="002F4E0C" w:rsidP="00A01D4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 Narrow" w:eastAsia="Times New Roman" w:hAnsi="Arial Narrow" w:cs="Times New Roman"/>
          <w:sz w:val="4"/>
          <w:szCs w:val="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4B3E5E">
        <w:rPr>
          <w:rFonts w:ascii="Arial Narrow" w:eastAsia="Times New Roman" w:hAnsi="Arial Narrow" w:cs="Times New Roman"/>
          <w:sz w:val="24"/>
          <w:szCs w:val="24"/>
        </w:rPr>
        <w:t>23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4B3E5E">
        <w:rPr>
          <w:rFonts w:ascii="Arial Narrow" w:eastAsia="Times New Roman" w:hAnsi="Arial Narrow" w:cs="Times New Roman"/>
          <w:sz w:val="24"/>
          <w:szCs w:val="24"/>
        </w:rPr>
        <w:t>fevereiro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05B96" w:rsidRDefault="00D05B96" w:rsidP="00722B1C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22B1C" w:rsidRPr="004B6C7B" w:rsidRDefault="00722B1C" w:rsidP="00722B1C">
      <w:pPr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Pr="004B6C7B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D05B96" w:rsidRPr="004B6C7B" w:rsidRDefault="00D05B9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6A7F0A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7F0A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6A7F0A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Titular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6A7F0A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6A7F0A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 w:rsidR="006A7F0A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Titular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C447C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C447C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C447C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</w:t>
                            </w:r>
                            <w:r w:rsidR="00915AFB"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C447C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</w:t>
                      </w:r>
                      <w:r w:rsidR="00915AFB"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9C" w:rsidRDefault="00706A9C" w:rsidP="00B9415C">
      <w:pPr>
        <w:spacing w:after="0" w:line="240" w:lineRule="auto"/>
      </w:pPr>
      <w:r>
        <w:separator/>
      </w:r>
    </w:p>
  </w:endnote>
  <w:endnote w:type="continuationSeparator" w:id="0">
    <w:p w:rsidR="00706A9C" w:rsidRDefault="00706A9C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915AFB" w:rsidRPr="00C161DB" w:rsidRDefault="00915AFB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915AFB" w:rsidRPr="00C161DB" w:rsidRDefault="00915AFB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9C" w:rsidRDefault="00706A9C" w:rsidP="00B9415C">
      <w:pPr>
        <w:spacing w:after="0" w:line="240" w:lineRule="auto"/>
      </w:pPr>
      <w:r>
        <w:separator/>
      </w:r>
    </w:p>
  </w:footnote>
  <w:footnote w:type="continuationSeparator" w:id="0">
    <w:p w:rsidR="00706A9C" w:rsidRDefault="00706A9C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706A9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27644"/>
    <w:multiLevelType w:val="hybridMultilevel"/>
    <w:tmpl w:val="A7BA083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36844"/>
    <w:rsid w:val="000658FE"/>
    <w:rsid w:val="00070021"/>
    <w:rsid w:val="00083D44"/>
    <w:rsid w:val="00091F7A"/>
    <w:rsid w:val="00097073"/>
    <w:rsid w:val="000A62D8"/>
    <w:rsid w:val="000C76CD"/>
    <w:rsid w:val="000D0F0A"/>
    <w:rsid w:val="000D4F38"/>
    <w:rsid w:val="000F3EC0"/>
    <w:rsid w:val="00107381"/>
    <w:rsid w:val="0011558F"/>
    <w:rsid w:val="00122A50"/>
    <w:rsid w:val="00123A91"/>
    <w:rsid w:val="00124E77"/>
    <w:rsid w:val="001278A0"/>
    <w:rsid w:val="00134B20"/>
    <w:rsid w:val="00145C17"/>
    <w:rsid w:val="00161B3D"/>
    <w:rsid w:val="00177ADB"/>
    <w:rsid w:val="00182286"/>
    <w:rsid w:val="0019607B"/>
    <w:rsid w:val="001A073B"/>
    <w:rsid w:val="001B272C"/>
    <w:rsid w:val="001C3F05"/>
    <w:rsid w:val="001E2273"/>
    <w:rsid w:val="001E784A"/>
    <w:rsid w:val="00200763"/>
    <w:rsid w:val="00227010"/>
    <w:rsid w:val="002432BD"/>
    <w:rsid w:val="002632D6"/>
    <w:rsid w:val="00274084"/>
    <w:rsid w:val="002741F9"/>
    <w:rsid w:val="00284D68"/>
    <w:rsid w:val="002931AA"/>
    <w:rsid w:val="00295C64"/>
    <w:rsid w:val="002A204F"/>
    <w:rsid w:val="002B207A"/>
    <w:rsid w:val="002B356E"/>
    <w:rsid w:val="002C21E9"/>
    <w:rsid w:val="002D268F"/>
    <w:rsid w:val="002E54AD"/>
    <w:rsid w:val="002F4E0C"/>
    <w:rsid w:val="002F53A6"/>
    <w:rsid w:val="002F62E0"/>
    <w:rsid w:val="00311FD7"/>
    <w:rsid w:val="00333CE2"/>
    <w:rsid w:val="00365971"/>
    <w:rsid w:val="003730AF"/>
    <w:rsid w:val="0037323B"/>
    <w:rsid w:val="003850CF"/>
    <w:rsid w:val="003A5A6B"/>
    <w:rsid w:val="003C447C"/>
    <w:rsid w:val="003D0B24"/>
    <w:rsid w:val="003F6F91"/>
    <w:rsid w:val="00412D8A"/>
    <w:rsid w:val="00417033"/>
    <w:rsid w:val="00437E3E"/>
    <w:rsid w:val="00465B60"/>
    <w:rsid w:val="00473BFB"/>
    <w:rsid w:val="00484F56"/>
    <w:rsid w:val="004B3E5E"/>
    <w:rsid w:val="004B6C7B"/>
    <w:rsid w:val="004D197B"/>
    <w:rsid w:val="004E0410"/>
    <w:rsid w:val="004E3821"/>
    <w:rsid w:val="004E5C0F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9CB"/>
    <w:rsid w:val="005D3E52"/>
    <w:rsid w:val="00602B06"/>
    <w:rsid w:val="006129C9"/>
    <w:rsid w:val="00623219"/>
    <w:rsid w:val="00636C86"/>
    <w:rsid w:val="006376A8"/>
    <w:rsid w:val="006512C9"/>
    <w:rsid w:val="006540F4"/>
    <w:rsid w:val="00654AC0"/>
    <w:rsid w:val="006749DD"/>
    <w:rsid w:val="00674A37"/>
    <w:rsid w:val="006762AE"/>
    <w:rsid w:val="00684AEF"/>
    <w:rsid w:val="006A7F0A"/>
    <w:rsid w:val="006B1387"/>
    <w:rsid w:val="006B1FE5"/>
    <w:rsid w:val="006C2A27"/>
    <w:rsid w:val="006C4D41"/>
    <w:rsid w:val="006D6CFD"/>
    <w:rsid w:val="006F37CD"/>
    <w:rsid w:val="00706A9C"/>
    <w:rsid w:val="007224C0"/>
    <w:rsid w:val="00722B1C"/>
    <w:rsid w:val="00726C3C"/>
    <w:rsid w:val="00731F9F"/>
    <w:rsid w:val="00766D5C"/>
    <w:rsid w:val="007B2DB3"/>
    <w:rsid w:val="007C16C5"/>
    <w:rsid w:val="007C3E63"/>
    <w:rsid w:val="007C628E"/>
    <w:rsid w:val="0080431E"/>
    <w:rsid w:val="00813D52"/>
    <w:rsid w:val="008263FB"/>
    <w:rsid w:val="00836098"/>
    <w:rsid w:val="00841EC2"/>
    <w:rsid w:val="008456DA"/>
    <w:rsid w:val="0085038F"/>
    <w:rsid w:val="00860F76"/>
    <w:rsid w:val="00887FF0"/>
    <w:rsid w:val="00891F73"/>
    <w:rsid w:val="00893CC7"/>
    <w:rsid w:val="008960A0"/>
    <w:rsid w:val="008B0BD9"/>
    <w:rsid w:val="008B6D4B"/>
    <w:rsid w:val="008C120E"/>
    <w:rsid w:val="008C5560"/>
    <w:rsid w:val="008E2D63"/>
    <w:rsid w:val="009000EC"/>
    <w:rsid w:val="00915AFB"/>
    <w:rsid w:val="00923067"/>
    <w:rsid w:val="00927EC8"/>
    <w:rsid w:val="0093012B"/>
    <w:rsid w:val="00931716"/>
    <w:rsid w:val="00937A98"/>
    <w:rsid w:val="00942076"/>
    <w:rsid w:val="00943AD1"/>
    <w:rsid w:val="00945291"/>
    <w:rsid w:val="0096387C"/>
    <w:rsid w:val="0097277F"/>
    <w:rsid w:val="009814C1"/>
    <w:rsid w:val="0099243F"/>
    <w:rsid w:val="009F2892"/>
    <w:rsid w:val="009F3710"/>
    <w:rsid w:val="00A01D49"/>
    <w:rsid w:val="00A13D4C"/>
    <w:rsid w:val="00A20CEA"/>
    <w:rsid w:val="00A273AF"/>
    <w:rsid w:val="00A445D7"/>
    <w:rsid w:val="00A71CB0"/>
    <w:rsid w:val="00AA72E5"/>
    <w:rsid w:val="00AB6997"/>
    <w:rsid w:val="00AC064F"/>
    <w:rsid w:val="00AC2BB2"/>
    <w:rsid w:val="00AD1744"/>
    <w:rsid w:val="00AE0D40"/>
    <w:rsid w:val="00B011A3"/>
    <w:rsid w:val="00B03DDF"/>
    <w:rsid w:val="00B10779"/>
    <w:rsid w:val="00B22DA0"/>
    <w:rsid w:val="00B42DEB"/>
    <w:rsid w:val="00B54F3C"/>
    <w:rsid w:val="00B55817"/>
    <w:rsid w:val="00B55CE4"/>
    <w:rsid w:val="00B6591C"/>
    <w:rsid w:val="00B81949"/>
    <w:rsid w:val="00B92B10"/>
    <w:rsid w:val="00B9415C"/>
    <w:rsid w:val="00BC44C1"/>
    <w:rsid w:val="00BD0AED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449FB"/>
    <w:rsid w:val="00C52904"/>
    <w:rsid w:val="00C86655"/>
    <w:rsid w:val="00C95C2D"/>
    <w:rsid w:val="00CA54F7"/>
    <w:rsid w:val="00CC1628"/>
    <w:rsid w:val="00CC4B6F"/>
    <w:rsid w:val="00CD1AE7"/>
    <w:rsid w:val="00CD4539"/>
    <w:rsid w:val="00CE09C6"/>
    <w:rsid w:val="00CF02A7"/>
    <w:rsid w:val="00CF2905"/>
    <w:rsid w:val="00D05B96"/>
    <w:rsid w:val="00D44D19"/>
    <w:rsid w:val="00D51490"/>
    <w:rsid w:val="00D63110"/>
    <w:rsid w:val="00D917D9"/>
    <w:rsid w:val="00D96EE8"/>
    <w:rsid w:val="00DA553C"/>
    <w:rsid w:val="00DB07E9"/>
    <w:rsid w:val="00DF3924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53971"/>
    <w:rsid w:val="00E61AB2"/>
    <w:rsid w:val="00E66AAB"/>
    <w:rsid w:val="00E741FD"/>
    <w:rsid w:val="00E76A40"/>
    <w:rsid w:val="00E9536D"/>
    <w:rsid w:val="00EA0BB4"/>
    <w:rsid w:val="00EB457D"/>
    <w:rsid w:val="00EB5F4C"/>
    <w:rsid w:val="00EC082D"/>
    <w:rsid w:val="00ED7D57"/>
    <w:rsid w:val="00EF312A"/>
    <w:rsid w:val="00F021B4"/>
    <w:rsid w:val="00F1483D"/>
    <w:rsid w:val="00F24113"/>
    <w:rsid w:val="00F26F30"/>
    <w:rsid w:val="00F4665D"/>
    <w:rsid w:val="00F528AE"/>
    <w:rsid w:val="00F6162D"/>
    <w:rsid w:val="00F65C03"/>
    <w:rsid w:val="00F804E7"/>
    <w:rsid w:val="00F92DE5"/>
    <w:rsid w:val="00F97AC6"/>
    <w:rsid w:val="00FB023F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C8D7-5789-4605-A6A8-B9194523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122</cp:revision>
  <cp:lastPrinted>2017-03-21T12:12:00Z</cp:lastPrinted>
  <dcterms:created xsi:type="dcterms:W3CDTF">2016-07-20T17:05:00Z</dcterms:created>
  <dcterms:modified xsi:type="dcterms:W3CDTF">2017-05-19T17:42:00Z</dcterms:modified>
</cp:coreProperties>
</file>