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0774B0" w:rsidRPr="000774B0" w:rsidRDefault="007823BC" w:rsidP="000774B0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F7113C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ndamento do Portal da Transparência;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Tramitações de Processos de Dívida Ativa da PROJUR para CEFEEP;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Andamento do ATHIS 2019;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Resultado da Auditoria da BDO;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Suporte as comissões CPFOA e CEFEEP;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Relatório da Fiscalização;</w:t>
            </w:r>
            <w:r w:rsidR="000774B0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774B0" w:rsidRPr="000774B0">
              <w:rPr>
                <w:rFonts w:ascii="Arial Narrow" w:eastAsia="Times New Roman" w:hAnsi="Arial Narrow" w:cs="Times New Roman"/>
                <w:lang w:eastAsia="pt-BR"/>
              </w:rPr>
              <w:t>O que ocorrer.</w:t>
            </w:r>
          </w:p>
          <w:p w:rsidR="00644EE2" w:rsidRPr="00062AE2" w:rsidRDefault="00644EE2" w:rsidP="009A0BA8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0774B0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0774B0">
        <w:rPr>
          <w:rFonts w:ascii="Arial Narrow" w:eastAsia="Times New Roman" w:hAnsi="Arial Narrow" w:cs="Times New Roman"/>
          <w:lang w:eastAsia="pt-BR"/>
        </w:rPr>
        <w:t>3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F7113C">
        <w:rPr>
          <w:rFonts w:ascii="Arial Narrow" w:eastAsia="Times New Roman" w:hAnsi="Arial Narrow" w:cs="Times New Roman"/>
          <w:lang w:eastAsia="pt-BR"/>
        </w:rPr>
        <w:t>24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0774B0">
        <w:rPr>
          <w:rFonts w:ascii="Arial Narrow" w:eastAsia="Times New Roman" w:hAnsi="Arial Narrow" w:cs="Times New Roman"/>
          <w:lang w:eastAsia="pt-BR"/>
        </w:rPr>
        <w:t>outubro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 xml:space="preserve">, </w:t>
      </w:r>
      <w:r w:rsidR="00167D4B" w:rsidRPr="000774B0">
        <w:rPr>
          <w:rFonts w:ascii="Arial Narrow" w:eastAsia="Times New Roman" w:hAnsi="Arial Narrow" w:cs="Times New Roman"/>
          <w:lang w:eastAsia="pt-BR"/>
        </w:rPr>
        <w:t xml:space="preserve">às </w:t>
      </w:r>
      <w:r w:rsidR="000774B0" w:rsidRPr="000774B0">
        <w:rPr>
          <w:rFonts w:ascii="Arial Narrow" w:eastAsia="Times New Roman" w:hAnsi="Arial Narrow" w:cs="Times New Roman"/>
          <w:b/>
          <w:lang w:eastAsia="pt-BR"/>
        </w:rPr>
        <w:t>09</w:t>
      </w:r>
      <w:r w:rsidRPr="000774B0">
        <w:rPr>
          <w:rFonts w:ascii="Arial Narrow" w:eastAsia="Times New Roman" w:hAnsi="Arial Narrow" w:cs="Times New Roman"/>
          <w:b/>
          <w:lang w:eastAsia="pt-BR"/>
        </w:rPr>
        <w:t>h</w:t>
      </w:r>
      <w:r w:rsidR="00F7113C" w:rsidRPr="000774B0">
        <w:rPr>
          <w:rFonts w:ascii="Arial Narrow" w:eastAsia="Times New Roman" w:hAnsi="Arial Narrow" w:cs="Times New Roman"/>
          <w:b/>
          <w:lang w:eastAsia="pt-BR"/>
        </w:rPr>
        <w:t>0</w:t>
      </w:r>
      <w:r w:rsidR="000774B0" w:rsidRPr="000774B0">
        <w:rPr>
          <w:rFonts w:ascii="Arial Narrow" w:eastAsia="Times New Roman" w:hAnsi="Arial Narrow" w:cs="Times New Roman"/>
          <w:b/>
          <w:lang w:eastAsia="pt-BR"/>
        </w:rPr>
        <w:t>8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0774B0" w:rsidRDefault="000774B0" w:rsidP="00903962">
      <w:pPr>
        <w:jc w:val="both"/>
        <w:rPr>
          <w:rFonts w:ascii="Arial Narrow" w:eastAsia="Times New Roman" w:hAnsi="Arial Narrow" w:cs="Times New Roman"/>
          <w:lang w:eastAsia="pt-BR"/>
        </w:rPr>
      </w:pPr>
    </w:p>
    <w:p w:rsidR="000774B0" w:rsidRPr="000774B0" w:rsidRDefault="00CE296B" w:rsidP="000774B0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Pr="00F7113C">
        <w:rPr>
          <w:rFonts w:ascii="Arial Narrow" w:eastAsia="Times New Roman" w:hAnsi="Arial Narrow" w:cs="Times New Roman"/>
          <w:lang w:eastAsia="pt-BR"/>
        </w:rPr>
        <w:t xml:space="preserve"> </w:t>
      </w:r>
      <w:r>
        <w:rPr>
          <w:rFonts w:ascii="Arial Narrow" w:eastAsia="Times New Roman" w:hAnsi="Arial Narrow" w:cs="Times New Roman"/>
          <w:lang w:eastAsia="pt-BR"/>
        </w:rPr>
        <w:t>a</w:t>
      </w:r>
      <w:r w:rsidR="000774B0" w:rsidRPr="000774B0">
        <w:rPr>
          <w:rFonts w:ascii="Arial Narrow" w:eastAsia="Times New Roman" w:hAnsi="Arial Narrow" w:cs="Times New Roman"/>
          <w:lang w:eastAsia="pt-BR"/>
        </w:rPr>
        <w:t>ndamento do Portal da Transparência;</w:t>
      </w:r>
      <w:r w:rsidR="000774B0">
        <w:rPr>
          <w:rFonts w:ascii="Arial Narrow" w:eastAsia="Times New Roman" w:hAnsi="Arial Narrow" w:cs="Times New Roman"/>
          <w:lang w:eastAsia="pt-BR"/>
        </w:rPr>
        <w:t xml:space="preserve"> </w:t>
      </w:r>
      <w:r w:rsidR="000774B0" w:rsidRPr="000774B0">
        <w:rPr>
          <w:rFonts w:ascii="Arial Narrow" w:eastAsia="Times New Roman" w:hAnsi="Arial Narrow" w:cs="Times New Roman"/>
          <w:lang w:eastAsia="pt-BR"/>
        </w:rPr>
        <w:t>Tramitações de Processos de Dívida Ativa da PROJUR para CEFEEP;</w:t>
      </w:r>
      <w:r w:rsidR="000774B0">
        <w:rPr>
          <w:rFonts w:ascii="Arial Narrow" w:eastAsia="Times New Roman" w:hAnsi="Arial Narrow" w:cs="Times New Roman"/>
          <w:lang w:eastAsia="pt-BR"/>
        </w:rPr>
        <w:t xml:space="preserve"> </w:t>
      </w:r>
      <w:r w:rsidR="000774B0" w:rsidRPr="000774B0">
        <w:rPr>
          <w:rFonts w:ascii="Arial Narrow" w:eastAsia="Times New Roman" w:hAnsi="Arial Narrow" w:cs="Times New Roman"/>
          <w:lang w:eastAsia="pt-BR"/>
        </w:rPr>
        <w:t>Andamento do ATHIS 2019;</w:t>
      </w:r>
      <w:r w:rsidR="000774B0">
        <w:rPr>
          <w:rFonts w:ascii="Arial Narrow" w:eastAsia="Times New Roman" w:hAnsi="Arial Narrow" w:cs="Times New Roman"/>
          <w:lang w:eastAsia="pt-BR"/>
        </w:rPr>
        <w:t xml:space="preserve"> </w:t>
      </w:r>
      <w:r w:rsidR="000774B0" w:rsidRPr="000774B0">
        <w:rPr>
          <w:rFonts w:ascii="Arial Narrow" w:eastAsia="Times New Roman" w:hAnsi="Arial Narrow" w:cs="Times New Roman"/>
          <w:lang w:eastAsia="pt-BR"/>
        </w:rPr>
        <w:t>Resultado da Auditoria da BDO;</w:t>
      </w:r>
      <w:r w:rsidR="000774B0">
        <w:rPr>
          <w:rFonts w:ascii="Arial Narrow" w:eastAsia="Times New Roman" w:hAnsi="Arial Narrow" w:cs="Times New Roman"/>
          <w:lang w:eastAsia="pt-BR"/>
        </w:rPr>
        <w:t xml:space="preserve"> </w:t>
      </w:r>
      <w:r w:rsidR="000774B0" w:rsidRPr="000774B0">
        <w:rPr>
          <w:rFonts w:ascii="Arial Narrow" w:eastAsia="Times New Roman" w:hAnsi="Arial Narrow" w:cs="Times New Roman"/>
          <w:lang w:eastAsia="pt-BR"/>
        </w:rPr>
        <w:t>Suporte as comissões CPFOA e CEFEEP;</w:t>
      </w:r>
      <w:r w:rsidR="000774B0">
        <w:rPr>
          <w:rFonts w:ascii="Arial Narrow" w:eastAsia="Times New Roman" w:hAnsi="Arial Narrow" w:cs="Times New Roman"/>
          <w:lang w:eastAsia="pt-BR"/>
        </w:rPr>
        <w:t xml:space="preserve"> </w:t>
      </w:r>
      <w:r w:rsidR="000774B0" w:rsidRPr="000774B0">
        <w:rPr>
          <w:rFonts w:ascii="Arial Narrow" w:eastAsia="Times New Roman" w:hAnsi="Arial Narrow" w:cs="Times New Roman"/>
          <w:lang w:eastAsia="pt-BR"/>
        </w:rPr>
        <w:t>Relatório da Fiscalização;</w:t>
      </w:r>
      <w:r w:rsidR="000774B0">
        <w:rPr>
          <w:rFonts w:ascii="Arial Narrow" w:eastAsia="Times New Roman" w:hAnsi="Arial Narrow" w:cs="Times New Roman"/>
          <w:lang w:eastAsia="pt-BR"/>
        </w:rPr>
        <w:t xml:space="preserve"> </w:t>
      </w:r>
      <w:r w:rsidR="000774B0" w:rsidRPr="000774B0">
        <w:rPr>
          <w:rFonts w:ascii="Arial Narrow" w:eastAsia="Times New Roman" w:hAnsi="Arial Narrow" w:cs="Times New Roman"/>
          <w:lang w:eastAsia="pt-BR"/>
        </w:rPr>
        <w:t>O que ocorrer.</w:t>
      </w:r>
    </w:p>
    <w:p w:rsidR="00CE296B" w:rsidRDefault="00CE296B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0467F3" w:rsidRDefault="006978D9" w:rsidP="00CA5615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03 votos e 01 Ausente o suporte para a CEFEEP do servidor que estiver disponível na sede nas reuniões da Comissão</w:t>
      </w:r>
      <w:r w:rsidR="00CA5615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  <w:r w:rsidR="00CA5615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E32DB0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6C1DA1" w:rsidRPr="000467F3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467F3">
        <w:rPr>
          <w:rFonts w:ascii="Arial Narrow" w:eastAsia="Times New Roman" w:hAnsi="Arial Narrow" w:cs="Times New Roman"/>
          <w:sz w:val="24"/>
          <w:szCs w:val="24"/>
          <w:lang w:eastAsia="pt-BR"/>
        </w:rPr>
        <w:t>24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CA5615">
        <w:rPr>
          <w:rFonts w:ascii="Arial Narrow" w:eastAsia="Times New Roman" w:hAnsi="Arial Narrow" w:cs="Times New Roman"/>
          <w:sz w:val="24"/>
          <w:szCs w:val="24"/>
          <w:lang w:eastAsia="pt-BR"/>
        </w:rPr>
        <w:t>outubro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003BFC" w:rsidRPr="00044DD9" w:rsidRDefault="00003BF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0774B0">
        <w:rPr>
          <w:rFonts w:ascii="Times New Roman" w:eastAsia="Calibri" w:hAnsi="Times New Roman"/>
        </w:rPr>
        <w:t>3</w:t>
      </w:r>
      <w:r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D271E6" w:rsidP="006C1DA1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03 votos e 01 Ausente o suporte para a CEFEEP do servidor que estiver disponível na sede nas reuniões da Comissão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Abst.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Ausên.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D271E6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D271E6" w:rsidRDefault="00D271E6" w:rsidP="00D271E6">
            <w:pPr>
              <w:jc w:val="center"/>
              <w:rPr>
                <w:rFonts w:ascii="Arial Narrow" w:hAnsi="Arial Narrow"/>
                <w:sz w:val="16"/>
                <w:szCs w:val="16"/>
                <w:lang w:eastAsia="pt-BR"/>
              </w:rPr>
            </w:pPr>
            <w:r w:rsidRPr="00D271E6">
              <w:rPr>
                <w:rFonts w:ascii="Arial Narrow" w:hAnsi="Arial Narrow"/>
                <w:sz w:val="16"/>
                <w:szCs w:val="16"/>
                <w:lang w:eastAsia="pt-BR"/>
              </w:rPr>
              <w:t>X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D271E6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D271E6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003BFC" w:rsidRPr="00003BFC" w:rsidRDefault="00003BFC" w:rsidP="00B33615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(PRESIDENTE</w:t>
            </w:r>
            <w:r w:rsidR="00B33615">
              <w:rPr>
                <w:rFonts w:ascii="Arial Narrow" w:hAnsi="Arial Narrow"/>
              </w:rPr>
              <w:t xml:space="preserve"> INTERINO</w:t>
            </w:r>
            <w:bookmarkStart w:id="0" w:name="_GoBack"/>
            <w:bookmarkEnd w:id="0"/>
            <w:r w:rsidRPr="00003BFC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D271E6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D271E6">
            <w:pPr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003BFC" w:rsidRPr="00003BFC" w:rsidRDefault="00003BFC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6177CE">
              <w:rPr>
                <w:rFonts w:ascii="Arial Narrow" w:hAnsi="Arial Narrow"/>
                <w:lang w:eastAsia="pt-BR"/>
              </w:rPr>
              <w:t>93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BC443D">
              <w:rPr>
                <w:rFonts w:ascii="Arial Narrow" w:hAnsi="Arial Narrow"/>
                <w:lang w:eastAsia="pt-BR"/>
              </w:rPr>
              <w:t xml:space="preserve"> 24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3F3D7E">
              <w:rPr>
                <w:rFonts w:ascii="Arial Narrow" w:hAnsi="Arial Narrow"/>
                <w:lang w:eastAsia="pt-BR"/>
              </w:rPr>
              <w:t>10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BC443D">
              <w:rPr>
                <w:rFonts w:ascii="Arial Narrow" w:hAnsi="Arial Narrow"/>
                <w:lang w:eastAsia="pt-BR"/>
              </w:rPr>
              <w:t>2019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</w:p>
          <w:p w:rsidR="00454823" w:rsidRPr="00003BFC" w:rsidRDefault="00454823" w:rsidP="0045482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2A5945">
              <w:rPr>
                <w:rFonts w:ascii="Arial Narrow" w:hAnsi="Arial Narrow"/>
                <w:lang w:eastAsia="pt-BR"/>
              </w:rPr>
              <w:t xml:space="preserve"> (3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003BFC" w:rsidRPr="00003BFC" w:rsidRDefault="00003BFC" w:rsidP="006C1DA1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="006C1DA1"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6C1DA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F9" w:rsidRDefault="00601AF9" w:rsidP="00903962">
      <w:pPr>
        <w:spacing w:after="0" w:line="240" w:lineRule="auto"/>
      </w:pPr>
      <w:r>
        <w:separator/>
      </w:r>
    </w:p>
  </w:endnote>
  <w:endnote w:type="continuationSeparator" w:id="0">
    <w:p w:rsidR="00601AF9" w:rsidRDefault="00601AF9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F9" w:rsidRDefault="00601AF9" w:rsidP="00903962">
      <w:pPr>
        <w:spacing w:after="0" w:line="240" w:lineRule="auto"/>
      </w:pPr>
      <w:r>
        <w:separator/>
      </w:r>
    </w:p>
  </w:footnote>
  <w:footnote w:type="continuationSeparator" w:id="0">
    <w:p w:rsidR="00601AF9" w:rsidRDefault="00601AF9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BA67AF"/>
    <w:multiLevelType w:val="multilevel"/>
    <w:tmpl w:val="CDE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5367"/>
    <w:rsid w:val="000467F3"/>
    <w:rsid w:val="00056FC1"/>
    <w:rsid w:val="00062AE2"/>
    <w:rsid w:val="000774B0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2A5945"/>
    <w:rsid w:val="00302BF6"/>
    <w:rsid w:val="00392B8E"/>
    <w:rsid w:val="0039414C"/>
    <w:rsid w:val="003A2666"/>
    <w:rsid w:val="003C5127"/>
    <w:rsid w:val="003F3D7E"/>
    <w:rsid w:val="003F3F86"/>
    <w:rsid w:val="003F42F4"/>
    <w:rsid w:val="003F61DF"/>
    <w:rsid w:val="003F6F1D"/>
    <w:rsid w:val="004425BA"/>
    <w:rsid w:val="00454823"/>
    <w:rsid w:val="004821AB"/>
    <w:rsid w:val="004B4096"/>
    <w:rsid w:val="004C52BA"/>
    <w:rsid w:val="004E41E4"/>
    <w:rsid w:val="00521456"/>
    <w:rsid w:val="00564FDF"/>
    <w:rsid w:val="00570844"/>
    <w:rsid w:val="005804DC"/>
    <w:rsid w:val="005931D2"/>
    <w:rsid w:val="005B0CD7"/>
    <w:rsid w:val="005F7977"/>
    <w:rsid w:val="00601AF9"/>
    <w:rsid w:val="006114E7"/>
    <w:rsid w:val="00611D8A"/>
    <w:rsid w:val="006177CE"/>
    <w:rsid w:val="00644EE2"/>
    <w:rsid w:val="006673A2"/>
    <w:rsid w:val="00686F57"/>
    <w:rsid w:val="006978D9"/>
    <w:rsid w:val="006A2E7E"/>
    <w:rsid w:val="006C1DA1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0C7D"/>
    <w:rsid w:val="00823932"/>
    <w:rsid w:val="00845F4A"/>
    <w:rsid w:val="008470E8"/>
    <w:rsid w:val="0085592D"/>
    <w:rsid w:val="00883650"/>
    <w:rsid w:val="008D2891"/>
    <w:rsid w:val="008F1137"/>
    <w:rsid w:val="00903962"/>
    <w:rsid w:val="00935C39"/>
    <w:rsid w:val="00944A13"/>
    <w:rsid w:val="00974979"/>
    <w:rsid w:val="009A0BA8"/>
    <w:rsid w:val="009D6D0F"/>
    <w:rsid w:val="009E557E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3615"/>
    <w:rsid w:val="00B35246"/>
    <w:rsid w:val="00B5431F"/>
    <w:rsid w:val="00B677E4"/>
    <w:rsid w:val="00BC443D"/>
    <w:rsid w:val="00BD2C9D"/>
    <w:rsid w:val="00BF302D"/>
    <w:rsid w:val="00C0187C"/>
    <w:rsid w:val="00C1621C"/>
    <w:rsid w:val="00C22E40"/>
    <w:rsid w:val="00C5760D"/>
    <w:rsid w:val="00C64740"/>
    <w:rsid w:val="00C86E2B"/>
    <w:rsid w:val="00CA5615"/>
    <w:rsid w:val="00CE296B"/>
    <w:rsid w:val="00D271E6"/>
    <w:rsid w:val="00D27C4E"/>
    <w:rsid w:val="00D501A3"/>
    <w:rsid w:val="00D729E6"/>
    <w:rsid w:val="00D9209F"/>
    <w:rsid w:val="00E15AB2"/>
    <w:rsid w:val="00E206A3"/>
    <w:rsid w:val="00E32DB0"/>
    <w:rsid w:val="00E34DA0"/>
    <w:rsid w:val="00EB6690"/>
    <w:rsid w:val="00F5724B"/>
    <w:rsid w:val="00F7113C"/>
    <w:rsid w:val="00FA365C"/>
    <w:rsid w:val="00FC63FB"/>
    <w:rsid w:val="00FD5AC6"/>
    <w:rsid w:val="00FD60E6"/>
    <w:rsid w:val="00FD61F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121</cp:revision>
  <cp:lastPrinted>2019-08-23T14:56:00Z</cp:lastPrinted>
  <dcterms:created xsi:type="dcterms:W3CDTF">2018-07-23T13:57:00Z</dcterms:created>
  <dcterms:modified xsi:type="dcterms:W3CDTF">2019-11-12T11:52:00Z</dcterms:modified>
</cp:coreProperties>
</file>