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3B" w:rsidRDefault="00764BF3" w:rsidP="005B063B">
      <w:pPr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-756920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</w:t>
      </w:r>
    </w:p>
    <w:p w:rsidR="00A943F5" w:rsidRPr="00573D46" w:rsidRDefault="00A943F5" w:rsidP="00A943F5">
      <w:pPr>
        <w:spacing w:after="0"/>
        <w:jc w:val="both"/>
        <w:rPr>
          <w:rFonts w:ascii="Arial" w:hAnsi="Arial" w:cs="Arial"/>
          <w:b/>
        </w:rPr>
      </w:pPr>
    </w:p>
    <w:p w:rsidR="00A943F5" w:rsidRPr="00573D46" w:rsidRDefault="00A943F5" w:rsidP="00A943F5">
      <w:pPr>
        <w:spacing w:after="0"/>
        <w:jc w:val="both"/>
        <w:rPr>
          <w:rFonts w:ascii="Arial" w:hAnsi="Arial" w:cs="Arial"/>
        </w:rPr>
      </w:pPr>
    </w:p>
    <w:p w:rsidR="00A943F5" w:rsidRPr="00573D46" w:rsidRDefault="00A943F5" w:rsidP="00A943F5">
      <w:pPr>
        <w:pStyle w:val="Default"/>
        <w:rPr>
          <w:rFonts w:ascii="Arial" w:hAnsi="Arial" w:cs="Arial"/>
          <w:b/>
          <w:sz w:val="22"/>
          <w:szCs w:val="22"/>
        </w:rPr>
      </w:pPr>
    </w:p>
    <w:p w:rsidR="00A943F5" w:rsidRDefault="00A943F5" w:rsidP="00A943F5">
      <w:pPr>
        <w:pStyle w:val="Default"/>
        <w:rPr>
          <w:rFonts w:ascii="Arial" w:hAnsi="Arial" w:cs="Arial"/>
          <w:b/>
          <w:sz w:val="20"/>
          <w:szCs w:val="20"/>
        </w:rPr>
      </w:pPr>
    </w:p>
    <w:p w:rsidR="00657C29" w:rsidRDefault="00657C29" w:rsidP="00A943F5">
      <w:pPr>
        <w:pStyle w:val="Default"/>
        <w:rPr>
          <w:rFonts w:ascii="Arial" w:hAnsi="Arial" w:cs="Arial"/>
          <w:b/>
          <w:sz w:val="20"/>
          <w:szCs w:val="20"/>
        </w:rPr>
      </w:pPr>
    </w:p>
    <w:p w:rsidR="00657C29" w:rsidRDefault="00657C29" w:rsidP="00A943F5">
      <w:pPr>
        <w:pStyle w:val="Default"/>
        <w:rPr>
          <w:rFonts w:ascii="Arial" w:hAnsi="Arial" w:cs="Arial"/>
          <w:b/>
          <w:sz w:val="20"/>
          <w:szCs w:val="20"/>
        </w:rPr>
      </w:pPr>
    </w:p>
    <w:p w:rsidR="00657C29" w:rsidRDefault="00657C29" w:rsidP="00A943F5">
      <w:pPr>
        <w:pStyle w:val="Default"/>
        <w:rPr>
          <w:rFonts w:ascii="Arial" w:hAnsi="Arial" w:cs="Arial"/>
          <w:b/>
          <w:sz w:val="20"/>
          <w:szCs w:val="20"/>
        </w:rPr>
      </w:pPr>
    </w:p>
    <w:p w:rsidR="00657C29" w:rsidRDefault="00657C29" w:rsidP="00A943F5">
      <w:pPr>
        <w:pStyle w:val="Default"/>
        <w:rPr>
          <w:rFonts w:ascii="Arial" w:hAnsi="Arial" w:cs="Arial"/>
          <w:b/>
          <w:sz w:val="20"/>
          <w:szCs w:val="20"/>
        </w:rPr>
      </w:pPr>
    </w:p>
    <w:p w:rsidR="00657C29" w:rsidRDefault="00657C29" w:rsidP="00A943F5">
      <w:pPr>
        <w:pStyle w:val="Default"/>
        <w:rPr>
          <w:rFonts w:ascii="Arial" w:hAnsi="Arial" w:cs="Arial"/>
          <w:b/>
          <w:sz w:val="20"/>
          <w:szCs w:val="20"/>
        </w:rPr>
      </w:pPr>
    </w:p>
    <w:p w:rsidR="00657C29" w:rsidRPr="00A61A69" w:rsidRDefault="00657C29" w:rsidP="00A943F5">
      <w:pPr>
        <w:pStyle w:val="Default"/>
        <w:rPr>
          <w:rFonts w:ascii="Arial" w:hAnsi="Arial" w:cs="Arial"/>
          <w:b/>
          <w:sz w:val="20"/>
          <w:szCs w:val="20"/>
        </w:rPr>
      </w:pPr>
    </w:p>
    <w:p w:rsidR="00A943F5" w:rsidRPr="00A61A69" w:rsidRDefault="00A943F5" w:rsidP="00A943F5">
      <w:pPr>
        <w:pStyle w:val="Default"/>
        <w:rPr>
          <w:rFonts w:ascii="Arial" w:hAnsi="Arial" w:cs="Arial"/>
          <w:b/>
          <w:sz w:val="20"/>
          <w:szCs w:val="20"/>
        </w:rPr>
      </w:pPr>
    </w:p>
    <w:p w:rsidR="00A943F5" w:rsidRPr="00A61A69" w:rsidRDefault="00A943F5" w:rsidP="003075B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61A69">
        <w:rPr>
          <w:rFonts w:ascii="Arial" w:hAnsi="Arial" w:cs="Arial"/>
          <w:b/>
          <w:bCs/>
          <w:sz w:val="20"/>
          <w:szCs w:val="20"/>
        </w:rPr>
        <w:t xml:space="preserve">PORTARIA Nº </w:t>
      </w:r>
      <w:r w:rsidR="00573D46" w:rsidRPr="00A61A69">
        <w:rPr>
          <w:rFonts w:ascii="Arial" w:hAnsi="Arial" w:cs="Arial"/>
          <w:b/>
          <w:bCs/>
          <w:sz w:val="20"/>
          <w:szCs w:val="20"/>
        </w:rPr>
        <w:t>020</w:t>
      </w:r>
      <w:r w:rsidR="002E36DB" w:rsidRPr="00A61A69">
        <w:rPr>
          <w:rFonts w:ascii="Arial" w:hAnsi="Arial" w:cs="Arial"/>
          <w:b/>
          <w:bCs/>
          <w:sz w:val="20"/>
          <w:szCs w:val="20"/>
        </w:rPr>
        <w:t>,</w:t>
      </w:r>
      <w:r w:rsidRPr="00A61A6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5BE" w:rsidRPr="00A61A69">
        <w:rPr>
          <w:rFonts w:ascii="Arial" w:hAnsi="Arial" w:cs="Arial"/>
          <w:b/>
          <w:bCs/>
          <w:sz w:val="20"/>
          <w:szCs w:val="20"/>
        </w:rPr>
        <w:t>de</w:t>
      </w:r>
      <w:r w:rsidRPr="00A61A69">
        <w:rPr>
          <w:rFonts w:ascii="Arial" w:hAnsi="Arial" w:cs="Arial"/>
          <w:b/>
          <w:bCs/>
          <w:sz w:val="20"/>
          <w:szCs w:val="20"/>
        </w:rPr>
        <w:t xml:space="preserve"> 16 </w:t>
      </w:r>
      <w:r w:rsidR="003075BE" w:rsidRPr="00A61A69">
        <w:rPr>
          <w:rFonts w:ascii="Arial" w:hAnsi="Arial" w:cs="Arial"/>
          <w:b/>
          <w:bCs/>
          <w:sz w:val="20"/>
          <w:szCs w:val="20"/>
        </w:rPr>
        <w:t xml:space="preserve">de abril de </w:t>
      </w:r>
      <w:r w:rsidRPr="00A61A69">
        <w:rPr>
          <w:rFonts w:ascii="Arial" w:hAnsi="Arial" w:cs="Arial"/>
          <w:b/>
          <w:bCs/>
          <w:sz w:val="20"/>
          <w:szCs w:val="20"/>
        </w:rPr>
        <w:t>2012</w:t>
      </w:r>
    </w:p>
    <w:p w:rsidR="00A943F5" w:rsidRDefault="00A943F5" w:rsidP="00A943F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57C29" w:rsidRPr="00573D46" w:rsidRDefault="00657C29" w:rsidP="00A943F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3F5" w:rsidRPr="00573D46" w:rsidRDefault="00A943F5" w:rsidP="00A943F5">
      <w:pPr>
        <w:pStyle w:val="Default"/>
        <w:rPr>
          <w:rFonts w:ascii="Arial" w:hAnsi="Arial" w:cs="Arial"/>
          <w:sz w:val="22"/>
          <w:szCs w:val="22"/>
        </w:rPr>
      </w:pPr>
      <w:r w:rsidRPr="00573D46">
        <w:rPr>
          <w:rFonts w:ascii="Arial" w:hAnsi="Arial" w:cs="Arial"/>
          <w:bCs/>
          <w:sz w:val="22"/>
          <w:szCs w:val="22"/>
        </w:rPr>
        <w:t xml:space="preserve"> </w:t>
      </w:r>
    </w:p>
    <w:p w:rsidR="00A943F5" w:rsidRPr="00A61A69" w:rsidRDefault="00A943F5" w:rsidP="00A61A69">
      <w:pPr>
        <w:pStyle w:val="Default"/>
        <w:ind w:left="4046"/>
        <w:jc w:val="both"/>
        <w:rPr>
          <w:rFonts w:ascii="Arial" w:hAnsi="Arial" w:cs="Arial"/>
          <w:b/>
          <w:sz w:val="20"/>
          <w:szCs w:val="20"/>
        </w:rPr>
      </w:pPr>
      <w:r w:rsidRPr="00A61A69">
        <w:rPr>
          <w:rFonts w:ascii="Arial" w:hAnsi="Arial" w:cs="Arial"/>
          <w:b/>
          <w:sz w:val="20"/>
          <w:szCs w:val="20"/>
        </w:rPr>
        <w:t>Dispõe sobre a nomeação do Presidente da Comissão do Processo Eleitoral para o exercício do ano de 2012.</w:t>
      </w:r>
    </w:p>
    <w:p w:rsidR="00A943F5" w:rsidRPr="00573D46" w:rsidRDefault="00A943F5" w:rsidP="00A943F5">
      <w:pPr>
        <w:pStyle w:val="Default"/>
        <w:ind w:left="5245"/>
        <w:jc w:val="both"/>
        <w:rPr>
          <w:rFonts w:ascii="Arial" w:hAnsi="Arial" w:cs="Arial"/>
          <w:b/>
          <w:sz w:val="22"/>
          <w:szCs w:val="22"/>
        </w:rPr>
      </w:pPr>
    </w:p>
    <w:p w:rsidR="00A943F5" w:rsidRDefault="00A943F5" w:rsidP="00A943F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57C29" w:rsidRPr="00573D46" w:rsidRDefault="00657C29" w:rsidP="00A943F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943F5" w:rsidRPr="00573D46" w:rsidRDefault="00A943F5" w:rsidP="00A943F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61A69">
        <w:rPr>
          <w:rFonts w:ascii="Arial" w:hAnsi="Arial" w:cs="Arial"/>
          <w:sz w:val="20"/>
          <w:szCs w:val="20"/>
        </w:rPr>
        <w:t>Presidente do (CAU/AP), no uso das atribuições que lhe conferem o Regimento aprovado na 4ª Sessão Plenária Ordinária de 12 de abril de 2012</w:t>
      </w:r>
    </w:p>
    <w:p w:rsidR="00A943F5" w:rsidRPr="00573D46" w:rsidRDefault="00A943F5" w:rsidP="00A943F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43F5" w:rsidRPr="00573D46" w:rsidRDefault="00A943F5" w:rsidP="00A943F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43F5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57C29" w:rsidRPr="00A61A69" w:rsidRDefault="00657C29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943F5" w:rsidRPr="00A61A69" w:rsidRDefault="00A943F5" w:rsidP="00A61A6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61A69">
        <w:rPr>
          <w:rFonts w:ascii="Arial" w:hAnsi="Arial" w:cs="Arial"/>
          <w:b/>
          <w:bCs/>
          <w:sz w:val="20"/>
          <w:szCs w:val="20"/>
        </w:rPr>
        <w:t>RESOLVE:</w:t>
      </w:r>
    </w:p>
    <w:p w:rsidR="00A943F5" w:rsidRDefault="00A943F5" w:rsidP="00A943F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57C29" w:rsidRPr="00A61A69" w:rsidRDefault="00657C29" w:rsidP="00A943F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943F5" w:rsidRPr="00A61A69" w:rsidRDefault="00A943F5" w:rsidP="00A943F5">
      <w:pPr>
        <w:pStyle w:val="Default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61A69">
        <w:rPr>
          <w:rFonts w:ascii="Arial" w:hAnsi="Arial" w:cs="Arial"/>
          <w:b/>
          <w:sz w:val="20"/>
          <w:szCs w:val="20"/>
        </w:rPr>
        <w:t>Art.1°</w:t>
      </w:r>
      <w:r w:rsidRPr="00A61A69">
        <w:rPr>
          <w:rFonts w:ascii="Arial" w:hAnsi="Arial" w:cs="Arial"/>
          <w:sz w:val="20"/>
          <w:szCs w:val="20"/>
        </w:rPr>
        <w:t xml:space="preserve"> Nomear o arquiteto e conselheiro</w:t>
      </w:r>
      <w:r w:rsidRPr="00A61A69">
        <w:rPr>
          <w:rFonts w:ascii="Arial" w:hAnsi="Arial" w:cs="Arial"/>
          <w:b/>
          <w:sz w:val="20"/>
          <w:szCs w:val="20"/>
        </w:rPr>
        <w:t xml:space="preserve"> EUMENIDES DE ALMEIDA MASCARENHAS </w:t>
      </w:r>
      <w:r w:rsidRPr="00A61A69">
        <w:rPr>
          <w:rFonts w:ascii="Arial" w:hAnsi="Arial" w:cs="Arial"/>
          <w:sz w:val="20"/>
          <w:szCs w:val="20"/>
        </w:rPr>
        <w:t>para a função de Presidente da Comissão Permanente de Licitação do CAU/AP para o exercício do ano de 2012.</w:t>
      </w: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61A69">
        <w:rPr>
          <w:rFonts w:ascii="Arial" w:hAnsi="Arial" w:cs="Arial"/>
          <w:b/>
          <w:sz w:val="20"/>
          <w:szCs w:val="20"/>
        </w:rPr>
        <w:t>Art.2º</w:t>
      </w:r>
      <w:r w:rsidRPr="00A61A69">
        <w:rPr>
          <w:rFonts w:ascii="Arial" w:hAnsi="Arial" w:cs="Arial"/>
          <w:sz w:val="20"/>
          <w:szCs w:val="20"/>
        </w:rPr>
        <w:t xml:space="preserve"> Os coordenadores terão as atribuições de conduzir e dar encaminhamentos de acordo com  as questões regimentais do CAU/AP.</w:t>
      </w: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61A69">
        <w:rPr>
          <w:rFonts w:ascii="Arial" w:hAnsi="Arial" w:cs="Arial"/>
          <w:b/>
          <w:sz w:val="20"/>
          <w:szCs w:val="20"/>
        </w:rPr>
        <w:t>Art. 3º</w:t>
      </w:r>
      <w:r w:rsidRPr="00A61A69">
        <w:rPr>
          <w:rFonts w:ascii="Arial" w:hAnsi="Arial" w:cs="Arial"/>
          <w:sz w:val="20"/>
          <w:szCs w:val="20"/>
        </w:rPr>
        <w:t xml:space="preserve"> Esta Comissão terá até 02 membros externos convidados e aprovados os nomes pelo Plenário do CAU/AP.</w:t>
      </w: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rPr>
          <w:rFonts w:ascii="Arial" w:hAnsi="Arial" w:cs="Arial"/>
          <w:sz w:val="20"/>
          <w:szCs w:val="20"/>
        </w:rPr>
      </w:pPr>
    </w:p>
    <w:p w:rsidR="00A943F5" w:rsidRPr="00A61A69" w:rsidRDefault="00A61A69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Art.3</w:t>
      </w:r>
      <w:r w:rsidR="00A943F5" w:rsidRPr="00A61A69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A943F5" w:rsidRPr="00A61A69">
        <w:rPr>
          <w:rFonts w:ascii="Arial" w:hAnsi="Arial" w:cs="Arial"/>
          <w:sz w:val="20"/>
          <w:szCs w:val="20"/>
        </w:rPr>
        <w:t xml:space="preserve"> Esta Portaria entra em vigor nesta data.</w:t>
      </w: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61A69">
        <w:rPr>
          <w:rFonts w:ascii="Arial" w:hAnsi="Arial" w:cs="Arial"/>
          <w:sz w:val="20"/>
          <w:szCs w:val="20"/>
        </w:rPr>
        <w:t>Dê ciência, publique e cumpra-se.</w:t>
      </w:r>
    </w:p>
    <w:p w:rsidR="00A943F5" w:rsidRPr="00A61A69" w:rsidRDefault="00A943F5" w:rsidP="00A943F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943F5" w:rsidRPr="00A61A69" w:rsidRDefault="00A943F5" w:rsidP="00A943F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943F5" w:rsidRPr="00A61A69" w:rsidRDefault="00A61A69" w:rsidP="00A943F5">
      <w:pPr>
        <w:spacing w:after="0"/>
        <w:jc w:val="center"/>
        <w:outlineLvl w:val="0"/>
        <w:rPr>
          <w:rFonts w:ascii="Arial" w:hAnsi="Arial" w:cs="Arial"/>
          <w:sz w:val="20"/>
          <w:szCs w:val="20"/>
        </w:rPr>
      </w:pPr>
      <w:r w:rsidRPr="00A61A69">
        <w:rPr>
          <w:rFonts w:ascii="Arial" w:hAnsi="Arial" w:cs="Arial"/>
          <w:sz w:val="20"/>
          <w:szCs w:val="20"/>
        </w:rPr>
        <w:t xml:space="preserve">José Alberto </w:t>
      </w:r>
      <w:r>
        <w:rPr>
          <w:rFonts w:ascii="Arial" w:hAnsi="Arial" w:cs="Arial"/>
          <w:sz w:val="20"/>
          <w:szCs w:val="20"/>
        </w:rPr>
        <w:t>T</w:t>
      </w:r>
      <w:r w:rsidRPr="00A61A69">
        <w:rPr>
          <w:rFonts w:ascii="Arial" w:hAnsi="Arial" w:cs="Arial"/>
          <w:sz w:val="20"/>
          <w:szCs w:val="20"/>
        </w:rPr>
        <w:t>ostes</w:t>
      </w:r>
    </w:p>
    <w:p w:rsidR="00226CC3" w:rsidRPr="00657C29" w:rsidRDefault="00A61A69" w:rsidP="00657C29">
      <w:pPr>
        <w:spacing w:after="0"/>
        <w:jc w:val="center"/>
        <w:outlineLvl w:val="0"/>
        <w:rPr>
          <w:rFonts w:ascii="Arial" w:hAnsi="Arial" w:cs="Arial"/>
          <w:sz w:val="20"/>
          <w:szCs w:val="20"/>
        </w:rPr>
      </w:pPr>
      <w:r w:rsidRPr="00A61A69">
        <w:rPr>
          <w:rFonts w:ascii="Arial" w:hAnsi="Arial" w:cs="Arial"/>
          <w:sz w:val="20"/>
          <w:szCs w:val="20"/>
        </w:rPr>
        <w:t xml:space="preserve">Presidente do </w:t>
      </w:r>
      <w:r w:rsidR="0035134D">
        <w:rPr>
          <w:rFonts w:ascii="Arial" w:hAnsi="Arial" w:cs="Arial"/>
          <w:sz w:val="20"/>
          <w:szCs w:val="20"/>
        </w:rPr>
        <w:t>C</w:t>
      </w:r>
      <w:r w:rsidRPr="00A61A69">
        <w:rPr>
          <w:rFonts w:ascii="Arial" w:hAnsi="Arial" w:cs="Arial"/>
          <w:sz w:val="20"/>
          <w:szCs w:val="20"/>
        </w:rPr>
        <w:t xml:space="preserve">onselho de </w:t>
      </w:r>
      <w:r w:rsidR="0035134D">
        <w:rPr>
          <w:rFonts w:ascii="Arial" w:hAnsi="Arial" w:cs="Arial"/>
          <w:sz w:val="20"/>
          <w:szCs w:val="20"/>
        </w:rPr>
        <w:t>A</w:t>
      </w:r>
      <w:r w:rsidRPr="00A61A69">
        <w:rPr>
          <w:rFonts w:ascii="Arial" w:hAnsi="Arial" w:cs="Arial"/>
          <w:sz w:val="20"/>
          <w:szCs w:val="20"/>
        </w:rPr>
        <w:t xml:space="preserve">rquitetura  e </w:t>
      </w:r>
      <w:r w:rsidR="0035134D">
        <w:rPr>
          <w:rFonts w:ascii="Arial" w:hAnsi="Arial" w:cs="Arial"/>
          <w:sz w:val="20"/>
          <w:szCs w:val="20"/>
        </w:rPr>
        <w:t>U</w:t>
      </w:r>
      <w:r w:rsidRPr="00A61A69">
        <w:rPr>
          <w:rFonts w:ascii="Arial" w:hAnsi="Arial" w:cs="Arial"/>
          <w:sz w:val="20"/>
          <w:szCs w:val="20"/>
        </w:rPr>
        <w:t xml:space="preserve">rbanismo do </w:t>
      </w:r>
      <w:r w:rsidR="0035134D">
        <w:rPr>
          <w:rFonts w:ascii="Arial" w:hAnsi="Arial" w:cs="Arial"/>
          <w:sz w:val="20"/>
          <w:szCs w:val="20"/>
        </w:rPr>
        <w:t>A</w:t>
      </w:r>
      <w:r w:rsidRPr="00A61A69">
        <w:rPr>
          <w:rFonts w:ascii="Arial" w:hAnsi="Arial" w:cs="Arial"/>
          <w:sz w:val="20"/>
          <w:szCs w:val="20"/>
        </w:rPr>
        <w:t>mapá</w:t>
      </w:r>
      <w:bookmarkStart w:id="0" w:name="_GoBack"/>
      <w:bookmarkEnd w:id="0"/>
    </w:p>
    <w:sectPr w:rsidR="00226CC3" w:rsidRPr="00657C29" w:rsidSect="00657C29">
      <w:footerReference w:type="default" r:id="rId9"/>
      <w:pgSz w:w="11907" w:h="16839" w:code="9"/>
      <w:pgMar w:top="1417" w:right="99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4" w:rsidRDefault="00D71024" w:rsidP="00764BF3">
      <w:pPr>
        <w:spacing w:after="0" w:line="240" w:lineRule="auto"/>
      </w:pPr>
      <w:r>
        <w:separator/>
      </w:r>
    </w:p>
  </w:endnote>
  <w:endnote w:type="continuationSeparator" w:id="0">
    <w:p w:rsidR="00D71024" w:rsidRDefault="00D7102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68.900-0</w:t>
    </w:r>
    <w:r w:rsidR="00EC6389">
      <w:rPr>
        <w:color w:val="4F81BD" w:themeColor="accent1"/>
      </w:rPr>
      <w:t>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D71024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4" w:rsidRDefault="00D71024" w:rsidP="00764BF3">
      <w:pPr>
        <w:spacing w:after="0" w:line="240" w:lineRule="auto"/>
      </w:pPr>
      <w:r>
        <w:separator/>
      </w:r>
    </w:p>
  </w:footnote>
  <w:footnote w:type="continuationSeparator" w:id="0">
    <w:p w:rsidR="00D71024" w:rsidRDefault="00D71024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74054AC"/>
    <w:multiLevelType w:val="hybridMultilevel"/>
    <w:tmpl w:val="AAA86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1EB"/>
    <w:multiLevelType w:val="hybridMultilevel"/>
    <w:tmpl w:val="5FAE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0E93"/>
    <w:multiLevelType w:val="hybridMultilevel"/>
    <w:tmpl w:val="B1824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5D9"/>
    <w:multiLevelType w:val="multilevel"/>
    <w:tmpl w:val="271A8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FF1325"/>
    <w:multiLevelType w:val="hybridMultilevel"/>
    <w:tmpl w:val="B1AEF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5BB"/>
    <w:multiLevelType w:val="hybridMultilevel"/>
    <w:tmpl w:val="7DEA1B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D1180"/>
    <w:multiLevelType w:val="hybridMultilevel"/>
    <w:tmpl w:val="375299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A2610F"/>
    <w:multiLevelType w:val="hybridMultilevel"/>
    <w:tmpl w:val="3A3C89A0"/>
    <w:lvl w:ilvl="0" w:tplc="8C38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E3C6A"/>
    <w:multiLevelType w:val="hybridMultilevel"/>
    <w:tmpl w:val="CA0262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80F8A"/>
    <w:multiLevelType w:val="hybridMultilevel"/>
    <w:tmpl w:val="BD0E6B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B31FE3"/>
    <w:multiLevelType w:val="hybridMultilevel"/>
    <w:tmpl w:val="F7C84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0891"/>
    <w:multiLevelType w:val="multilevel"/>
    <w:tmpl w:val="A482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EC40806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58AF"/>
    <w:rsid w:val="000610C8"/>
    <w:rsid w:val="00082D2A"/>
    <w:rsid w:val="00090396"/>
    <w:rsid w:val="000D0D4C"/>
    <w:rsid w:val="000D35D9"/>
    <w:rsid w:val="000E66E1"/>
    <w:rsid w:val="000F5276"/>
    <w:rsid w:val="00116D88"/>
    <w:rsid w:val="00124813"/>
    <w:rsid w:val="001277C0"/>
    <w:rsid w:val="00171C75"/>
    <w:rsid w:val="001739C4"/>
    <w:rsid w:val="0018560C"/>
    <w:rsid w:val="001A195B"/>
    <w:rsid w:val="001C2F67"/>
    <w:rsid w:val="001E27BF"/>
    <w:rsid w:val="001E73F0"/>
    <w:rsid w:val="001F25F5"/>
    <w:rsid w:val="0020580A"/>
    <w:rsid w:val="0021552D"/>
    <w:rsid w:val="00226CC3"/>
    <w:rsid w:val="00255155"/>
    <w:rsid w:val="00267CEA"/>
    <w:rsid w:val="00273A06"/>
    <w:rsid w:val="002755ED"/>
    <w:rsid w:val="002900AE"/>
    <w:rsid w:val="002922CC"/>
    <w:rsid w:val="002E36DB"/>
    <w:rsid w:val="00304C92"/>
    <w:rsid w:val="003075BE"/>
    <w:rsid w:val="00310C66"/>
    <w:rsid w:val="003227B7"/>
    <w:rsid w:val="00326B30"/>
    <w:rsid w:val="00350273"/>
    <w:rsid w:val="0035134D"/>
    <w:rsid w:val="00372D01"/>
    <w:rsid w:val="003827D0"/>
    <w:rsid w:val="00392569"/>
    <w:rsid w:val="003A5758"/>
    <w:rsid w:val="003B37B8"/>
    <w:rsid w:val="004006CF"/>
    <w:rsid w:val="0040091F"/>
    <w:rsid w:val="00403F46"/>
    <w:rsid w:val="00423ADE"/>
    <w:rsid w:val="004247B4"/>
    <w:rsid w:val="00441AF7"/>
    <w:rsid w:val="00445878"/>
    <w:rsid w:val="00453C4B"/>
    <w:rsid w:val="004859C9"/>
    <w:rsid w:val="004A3029"/>
    <w:rsid w:val="004B5C88"/>
    <w:rsid w:val="004C1071"/>
    <w:rsid w:val="00507331"/>
    <w:rsid w:val="005331C5"/>
    <w:rsid w:val="0056723F"/>
    <w:rsid w:val="005675F5"/>
    <w:rsid w:val="00573C9B"/>
    <w:rsid w:val="00573D46"/>
    <w:rsid w:val="005B063B"/>
    <w:rsid w:val="005D3DF2"/>
    <w:rsid w:val="005E2450"/>
    <w:rsid w:val="005F330B"/>
    <w:rsid w:val="006069AB"/>
    <w:rsid w:val="00622E5B"/>
    <w:rsid w:val="006308CF"/>
    <w:rsid w:val="00635C8E"/>
    <w:rsid w:val="00636812"/>
    <w:rsid w:val="006410C1"/>
    <w:rsid w:val="006478D6"/>
    <w:rsid w:val="00657C29"/>
    <w:rsid w:val="00694D8D"/>
    <w:rsid w:val="006D2E81"/>
    <w:rsid w:val="006F0E9F"/>
    <w:rsid w:val="00715E97"/>
    <w:rsid w:val="00720F52"/>
    <w:rsid w:val="007258D6"/>
    <w:rsid w:val="00730E87"/>
    <w:rsid w:val="00734513"/>
    <w:rsid w:val="0074156F"/>
    <w:rsid w:val="00764BF3"/>
    <w:rsid w:val="00793CEE"/>
    <w:rsid w:val="007A637A"/>
    <w:rsid w:val="007B04B6"/>
    <w:rsid w:val="007B7A7E"/>
    <w:rsid w:val="007D04B9"/>
    <w:rsid w:val="00801471"/>
    <w:rsid w:val="00802B73"/>
    <w:rsid w:val="00820441"/>
    <w:rsid w:val="008208BC"/>
    <w:rsid w:val="00844491"/>
    <w:rsid w:val="008519FB"/>
    <w:rsid w:val="008701FD"/>
    <w:rsid w:val="008748CB"/>
    <w:rsid w:val="00886641"/>
    <w:rsid w:val="0089426D"/>
    <w:rsid w:val="008A0BF5"/>
    <w:rsid w:val="008A2910"/>
    <w:rsid w:val="008B2486"/>
    <w:rsid w:val="008F6621"/>
    <w:rsid w:val="00953F19"/>
    <w:rsid w:val="00960E48"/>
    <w:rsid w:val="00991F38"/>
    <w:rsid w:val="009C76F3"/>
    <w:rsid w:val="009F5CEA"/>
    <w:rsid w:val="00A0519C"/>
    <w:rsid w:val="00A05A8A"/>
    <w:rsid w:val="00A26635"/>
    <w:rsid w:val="00A4004C"/>
    <w:rsid w:val="00A41907"/>
    <w:rsid w:val="00A42406"/>
    <w:rsid w:val="00A42CD3"/>
    <w:rsid w:val="00A524BF"/>
    <w:rsid w:val="00A5478E"/>
    <w:rsid w:val="00A61A69"/>
    <w:rsid w:val="00A943F5"/>
    <w:rsid w:val="00AA5204"/>
    <w:rsid w:val="00AC5383"/>
    <w:rsid w:val="00AD27B2"/>
    <w:rsid w:val="00AD3258"/>
    <w:rsid w:val="00B12588"/>
    <w:rsid w:val="00B36AAD"/>
    <w:rsid w:val="00B54555"/>
    <w:rsid w:val="00B7064F"/>
    <w:rsid w:val="00B73EAD"/>
    <w:rsid w:val="00B764AC"/>
    <w:rsid w:val="00B83720"/>
    <w:rsid w:val="00BC487C"/>
    <w:rsid w:val="00BC4B05"/>
    <w:rsid w:val="00BD09A4"/>
    <w:rsid w:val="00BF067C"/>
    <w:rsid w:val="00C24E5F"/>
    <w:rsid w:val="00C717BE"/>
    <w:rsid w:val="00C73F71"/>
    <w:rsid w:val="00CB3542"/>
    <w:rsid w:val="00CF30AA"/>
    <w:rsid w:val="00CF511D"/>
    <w:rsid w:val="00D56E89"/>
    <w:rsid w:val="00D70583"/>
    <w:rsid w:val="00D708A9"/>
    <w:rsid w:val="00D71024"/>
    <w:rsid w:val="00DC7311"/>
    <w:rsid w:val="00DD5AA8"/>
    <w:rsid w:val="00DF04D9"/>
    <w:rsid w:val="00DF076A"/>
    <w:rsid w:val="00E254B5"/>
    <w:rsid w:val="00E268F7"/>
    <w:rsid w:val="00E26974"/>
    <w:rsid w:val="00E57D8F"/>
    <w:rsid w:val="00E7369C"/>
    <w:rsid w:val="00E77793"/>
    <w:rsid w:val="00E84AB9"/>
    <w:rsid w:val="00EC6389"/>
    <w:rsid w:val="00F20E8C"/>
    <w:rsid w:val="00F46C3E"/>
    <w:rsid w:val="00F54861"/>
    <w:rsid w:val="00F642CB"/>
    <w:rsid w:val="00F77D5E"/>
    <w:rsid w:val="00FB1A97"/>
    <w:rsid w:val="00FB3AA7"/>
    <w:rsid w:val="00FC167B"/>
    <w:rsid w:val="00FD2AE9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DD30-0BFB-40D9-9FFD-BA7049E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254B5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4B5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54B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54B5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54B5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54B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54B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54B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54B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42C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E25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5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5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5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5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C76F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8CF3-FCB3-4FB1-B18D-E8136C74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17</cp:revision>
  <cp:lastPrinted>2012-04-30T20:56:00Z</cp:lastPrinted>
  <dcterms:created xsi:type="dcterms:W3CDTF">2012-04-17T18:42:00Z</dcterms:created>
  <dcterms:modified xsi:type="dcterms:W3CDTF">2019-10-30T15:32:00Z</dcterms:modified>
</cp:coreProperties>
</file>