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88" w:rsidRDefault="00ED4088" w:rsidP="00ED4088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ED4088" w:rsidRDefault="00ED4088" w:rsidP="00ED4088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AMAPÁ</w:t>
      </w:r>
    </w:p>
    <w:p w:rsidR="00811FD6" w:rsidRDefault="00811FD6" w:rsidP="00811FD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2C2FA9" w:rsidRDefault="009E201E" w:rsidP="00811FD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811FD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811FD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811FD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003, DE 20 DE MARÇO DE 2013</w:t>
      </w:r>
    </w:p>
    <w:p w:rsidR="00811FD6" w:rsidRPr="00811FD6" w:rsidRDefault="00811FD6" w:rsidP="00736FB5">
      <w:pPr>
        <w:jc w:val="both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2C2FA9" w:rsidRPr="001C4FE1" w:rsidRDefault="009E201E" w:rsidP="00736FB5">
      <w:pPr>
        <w:spacing w:after="0" w:line="328" w:lineRule="auto"/>
        <w:ind w:left="-1" w:firstLine="482"/>
        <w:jc w:val="both"/>
        <w:rPr>
          <w:sz w:val="24"/>
          <w:szCs w:val="24"/>
          <w:lang w:val="pt-BR"/>
        </w:rPr>
      </w:pPr>
      <w:r w:rsidRPr="001C4FE1">
        <w:rPr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1C4FE1">
        <w:rPr>
          <w:sz w:val="24"/>
          <w:szCs w:val="24"/>
          <w:vertAlign w:val="superscript"/>
          <w:lang w:val="pt-BR"/>
        </w:rPr>
        <w:t xml:space="preserve">o </w:t>
      </w:r>
      <w:r w:rsidRPr="001C4FE1">
        <w:rPr>
          <w:sz w:val="24"/>
          <w:szCs w:val="24"/>
          <w:lang w:val="pt-BR"/>
        </w:rPr>
        <w:t>12378 de 31 de dezembro de</w:t>
      </w:r>
      <w:r w:rsidR="00736FB5" w:rsidRPr="001C4FE1">
        <w:rPr>
          <w:sz w:val="24"/>
          <w:szCs w:val="24"/>
          <w:lang w:val="pt-BR"/>
        </w:rPr>
        <w:t xml:space="preserve"> </w:t>
      </w:r>
      <w:r w:rsidRPr="001C4FE1">
        <w:rPr>
          <w:sz w:val="24"/>
          <w:szCs w:val="24"/>
          <w:lang w:val="pt-BR"/>
        </w:rPr>
        <w:t>2010, e o inciso XI do art. 32 do Regimento Provisório aprovado na Sessão Plenária Ordinária n</w:t>
      </w:r>
      <w:r w:rsidRPr="001C4FE1">
        <w:rPr>
          <w:sz w:val="24"/>
          <w:szCs w:val="24"/>
          <w:vertAlign w:val="superscript"/>
          <w:lang w:val="pt-BR"/>
        </w:rPr>
        <w:t xml:space="preserve">o </w:t>
      </w:r>
      <w:r w:rsidRPr="001C4FE1">
        <w:rPr>
          <w:sz w:val="24"/>
          <w:szCs w:val="24"/>
          <w:lang w:val="pt-BR"/>
        </w:rPr>
        <w:t>I de 18 de novembro de 2011, com a redação dada pela Resolução</w:t>
      </w:r>
      <w:r w:rsidR="00736FB5" w:rsidRPr="001C4FE1">
        <w:rPr>
          <w:sz w:val="24"/>
          <w:szCs w:val="24"/>
          <w:lang w:val="pt-BR"/>
        </w:rPr>
        <w:t xml:space="preserve"> </w:t>
      </w:r>
      <w:r w:rsidRPr="001C4FE1">
        <w:rPr>
          <w:sz w:val="24"/>
          <w:szCs w:val="24"/>
          <w:lang w:val="pt-BR"/>
        </w:rPr>
        <w:t>CAU/AP n</w:t>
      </w:r>
      <w:r w:rsidRPr="001C4FE1">
        <w:rPr>
          <w:sz w:val="24"/>
          <w:szCs w:val="24"/>
          <w:vertAlign w:val="superscript"/>
          <w:lang w:val="pt-BR"/>
        </w:rPr>
        <w:t>o</w:t>
      </w:r>
      <w:r w:rsidRPr="001C4FE1">
        <w:rPr>
          <w:sz w:val="24"/>
          <w:szCs w:val="24"/>
          <w:lang w:val="pt-BR"/>
        </w:rPr>
        <w:t>1 de 15 de dezembro de 2011.</w:t>
      </w:r>
    </w:p>
    <w:p w:rsidR="00736FB5" w:rsidRPr="001C4FE1" w:rsidRDefault="00736FB5" w:rsidP="00736FB5">
      <w:pPr>
        <w:spacing w:after="0"/>
        <w:jc w:val="both"/>
        <w:rPr>
          <w:sz w:val="24"/>
          <w:szCs w:val="24"/>
          <w:lang w:val="pt-BR"/>
        </w:rPr>
      </w:pPr>
    </w:p>
    <w:p w:rsidR="00736FB5" w:rsidRPr="001C4FE1" w:rsidRDefault="00736FB5" w:rsidP="00736FB5">
      <w:pPr>
        <w:spacing w:after="0"/>
        <w:jc w:val="both"/>
        <w:rPr>
          <w:sz w:val="24"/>
          <w:szCs w:val="24"/>
          <w:lang w:val="pt-BR"/>
        </w:rPr>
      </w:pPr>
    </w:p>
    <w:p w:rsidR="002C2FA9" w:rsidRPr="001C4FE1" w:rsidRDefault="009E201E" w:rsidP="00736FB5">
      <w:pPr>
        <w:spacing w:after="0"/>
        <w:jc w:val="both"/>
        <w:rPr>
          <w:b/>
          <w:sz w:val="24"/>
          <w:szCs w:val="24"/>
          <w:lang w:val="pt-BR"/>
        </w:rPr>
      </w:pPr>
      <w:r w:rsidRPr="001C4FE1">
        <w:rPr>
          <w:b/>
          <w:sz w:val="24"/>
          <w:szCs w:val="24"/>
          <w:lang w:val="pt-BR"/>
        </w:rPr>
        <w:t>RESOLVE:</w:t>
      </w:r>
    </w:p>
    <w:p w:rsidR="00736FB5" w:rsidRPr="001C4FE1" w:rsidRDefault="00736FB5" w:rsidP="00736FB5">
      <w:pPr>
        <w:spacing w:after="0"/>
        <w:jc w:val="both"/>
        <w:rPr>
          <w:b/>
          <w:sz w:val="24"/>
          <w:szCs w:val="24"/>
          <w:lang w:val="pt-BR"/>
        </w:rPr>
      </w:pPr>
    </w:p>
    <w:p w:rsidR="00736FB5" w:rsidRPr="001C4FE1" w:rsidRDefault="00736FB5" w:rsidP="00736FB5">
      <w:pPr>
        <w:spacing w:after="0"/>
        <w:ind w:left="137"/>
        <w:jc w:val="both"/>
        <w:rPr>
          <w:sz w:val="24"/>
          <w:szCs w:val="24"/>
          <w:lang w:val="pt-BR"/>
        </w:rPr>
      </w:pPr>
    </w:p>
    <w:p w:rsidR="002C2FA9" w:rsidRPr="001C4FE1" w:rsidRDefault="009E201E" w:rsidP="00811FD6">
      <w:pPr>
        <w:spacing w:after="368" w:line="216" w:lineRule="auto"/>
        <w:ind w:left="-1" w:firstLine="115"/>
        <w:jc w:val="both"/>
        <w:rPr>
          <w:sz w:val="24"/>
          <w:szCs w:val="24"/>
          <w:lang w:val="pt-BR"/>
        </w:rPr>
      </w:pPr>
      <w:r w:rsidRPr="001C4FE1">
        <w:rPr>
          <w:b/>
          <w:sz w:val="24"/>
          <w:szCs w:val="24"/>
          <w:lang w:val="pt-BR"/>
        </w:rPr>
        <w:t>Art.</w:t>
      </w:r>
      <w:r w:rsidR="00736FB5" w:rsidRPr="001C4FE1">
        <w:rPr>
          <w:b/>
          <w:sz w:val="24"/>
          <w:szCs w:val="24"/>
          <w:lang w:val="pt-BR"/>
        </w:rPr>
        <w:t xml:space="preserve"> 1º</w:t>
      </w:r>
      <w:r w:rsidRPr="001C4FE1">
        <w:rPr>
          <w:sz w:val="24"/>
          <w:szCs w:val="24"/>
          <w:lang w:val="pt-BR"/>
        </w:rPr>
        <w:t xml:space="preserve"> AUTORIZAR as Conselheiras </w:t>
      </w:r>
      <w:r w:rsidRPr="001C4FE1">
        <w:rPr>
          <w:b/>
          <w:sz w:val="24"/>
          <w:szCs w:val="24"/>
          <w:lang w:val="pt-BR"/>
        </w:rPr>
        <w:t>IZONETH DE NAZARÉ OLIVEIRA NUNES AGUILLAR</w:t>
      </w:r>
      <w:r w:rsidRPr="001C4FE1">
        <w:rPr>
          <w:sz w:val="24"/>
          <w:szCs w:val="24"/>
          <w:lang w:val="pt-BR"/>
        </w:rPr>
        <w:t xml:space="preserve"> e </w:t>
      </w:r>
      <w:r w:rsidRPr="001C4FE1">
        <w:rPr>
          <w:b/>
          <w:sz w:val="24"/>
          <w:szCs w:val="24"/>
          <w:lang w:val="pt-BR"/>
        </w:rPr>
        <w:t>DANIELLE COSTA GUIMARÃES</w:t>
      </w:r>
      <w:r w:rsidRPr="001C4FE1">
        <w:rPr>
          <w:sz w:val="24"/>
          <w:szCs w:val="24"/>
          <w:lang w:val="pt-BR"/>
        </w:rPr>
        <w:t>, para representar o CAU/AP nos dias 21 e 22 de março de 2013, no Seminário Regional CED — CAU/BR em Belém/PA.</w:t>
      </w:r>
    </w:p>
    <w:p w:rsidR="002C2FA9" w:rsidRPr="001C4FE1" w:rsidRDefault="009E201E" w:rsidP="00811FD6">
      <w:pPr>
        <w:spacing w:after="478" w:line="216" w:lineRule="auto"/>
        <w:ind w:left="9" w:hanging="10"/>
        <w:jc w:val="both"/>
        <w:rPr>
          <w:sz w:val="24"/>
          <w:szCs w:val="24"/>
          <w:lang w:val="pt-BR"/>
        </w:rPr>
      </w:pPr>
      <w:r w:rsidRPr="001C4FE1">
        <w:rPr>
          <w:b/>
          <w:sz w:val="24"/>
          <w:szCs w:val="24"/>
          <w:lang w:val="pt-BR"/>
        </w:rPr>
        <w:t>Art. 2</w:t>
      </w:r>
      <w:r w:rsidRPr="001C4FE1">
        <w:rPr>
          <w:b/>
          <w:sz w:val="24"/>
          <w:szCs w:val="24"/>
          <w:vertAlign w:val="superscript"/>
          <w:lang w:val="pt-BR"/>
        </w:rPr>
        <w:t>0</w:t>
      </w:r>
      <w:r w:rsidRPr="001C4FE1">
        <w:rPr>
          <w:sz w:val="24"/>
          <w:szCs w:val="24"/>
          <w:vertAlign w:val="superscript"/>
          <w:lang w:val="pt-BR"/>
        </w:rPr>
        <w:t xml:space="preserve"> </w:t>
      </w:r>
      <w:r w:rsidRPr="001C4FE1">
        <w:rPr>
          <w:sz w:val="24"/>
          <w:szCs w:val="24"/>
          <w:lang w:val="pt-BR"/>
        </w:rPr>
        <w:t>- Esta portaria entra em vigor na data de sua assinatura.</w:t>
      </w:r>
    </w:p>
    <w:p w:rsidR="002C2FA9" w:rsidRPr="001C4FE1" w:rsidRDefault="009E201E" w:rsidP="00811FD6">
      <w:pPr>
        <w:spacing w:after="1205"/>
        <w:ind w:left="7"/>
        <w:jc w:val="both"/>
        <w:rPr>
          <w:sz w:val="24"/>
          <w:szCs w:val="24"/>
          <w:lang w:val="pt-BR"/>
        </w:rPr>
      </w:pPr>
      <w:r w:rsidRPr="001C4FE1">
        <w:rPr>
          <w:sz w:val="24"/>
          <w:szCs w:val="24"/>
          <w:lang w:val="pt-BR"/>
        </w:rPr>
        <w:t>Dê ciência, publique e cumpra- se.</w:t>
      </w:r>
    </w:p>
    <w:p w:rsidR="002C2FA9" w:rsidRPr="001C4FE1" w:rsidRDefault="009E201E">
      <w:pPr>
        <w:spacing w:after="0"/>
        <w:ind w:left="-16" w:right="17" w:hanging="10"/>
        <w:jc w:val="center"/>
        <w:rPr>
          <w:b/>
          <w:sz w:val="20"/>
          <w:lang w:val="pt-BR"/>
        </w:rPr>
      </w:pPr>
      <w:r w:rsidRPr="001C4FE1">
        <w:rPr>
          <w:b/>
          <w:sz w:val="28"/>
          <w:lang w:val="pt-BR"/>
        </w:rPr>
        <w:t>JOSÉ ALBERTO TOSTES</w:t>
      </w:r>
    </w:p>
    <w:p w:rsidR="002C2FA9" w:rsidRPr="001C4FE1" w:rsidRDefault="009E201E">
      <w:pPr>
        <w:pStyle w:val="Ttulo1"/>
        <w:spacing w:after="1172"/>
        <w:ind w:left="-12" w:right="7"/>
        <w:rPr>
          <w:lang w:val="pt-BR"/>
        </w:rPr>
      </w:pPr>
      <w:r w:rsidRPr="001C4FE1">
        <w:rPr>
          <w:lang w:val="pt-BR"/>
        </w:rPr>
        <w:t>Presidente do CAU/AP</w:t>
      </w:r>
    </w:p>
    <w:p w:rsidR="002C2FA9" w:rsidRPr="001C4FE1" w:rsidRDefault="002C2FA9">
      <w:pPr>
        <w:spacing w:after="523"/>
        <w:ind w:left="-1008"/>
        <w:rPr>
          <w:lang w:val="pt-BR"/>
        </w:rPr>
      </w:pPr>
    </w:p>
    <w:sectPr w:rsidR="002C2FA9" w:rsidRPr="001C4FE1" w:rsidSect="00ED4088">
      <w:headerReference w:type="default" r:id="rId6"/>
      <w:footerReference w:type="default" r:id="rId7"/>
      <w:pgSz w:w="12240" w:h="15840"/>
      <w:pgMar w:top="1609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331" w:rsidRDefault="00364331" w:rsidP="00811FD6">
      <w:pPr>
        <w:spacing w:after="0" w:line="240" w:lineRule="auto"/>
      </w:pPr>
      <w:r>
        <w:separator/>
      </w:r>
    </w:p>
  </w:endnote>
  <w:endnote w:type="continuationSeparator" w:id="0">
    <w:p w:rsidR="00364331" w:rsidRDefault="00364331" w:rsidP="0081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B5" w:rsidRPr="00B508A1" w:rsidRDefault="00736FB5" w:rsidP="00736FB5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736FB5" w:rsidRPr="00B508A1" w:rsidRDefault="00736FB5" w:rsidP="00736FB5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736FB5" w:rsidRPr="00C15409" w:rsidRDefault="00736FB5" w:rsidP="00736FB5">
    <w:pPr>
      <w:spacing w:after="0" w:line="240" w:lineRule="auto"/>
      <w:ind w:firstLine="125"/>
      <w:jc w:val="center"/>
      <w:rPr>
        <w:rStyle w:val="Hyperlink"/>
        <w:rFonts w:ascii="Arial" w:hAnsi="Arial" w:cs="Arial"/>
        <w:sz w:val="18"/>
        <w:szCs w:val="24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331" w:rsidRDefault="00364331" w:rsidP="00811FD6">
      <w:pPr>
        <w:spacing w:after="0" w:line="240" w:lineRule="auto"/>
      </w:pPr>
      <w:r>
        <w:separator/>
      </w:r>
    </w:p>
  </w:footnote>
  <w:footnote w:type="continuationSeparator" w:id="0">
    <w:p w:rsidR="00364331" w:rsidRDefault="00364331" w:rsidP="0081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D6" w:rsidRDefault="00811FD6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82.5pt;width:609.75pt;height:96.7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811FD6" w:rsidRDefault="00811F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A9"/>
    <w:rsid w:val="001C4FE1"/>
    <w:rsid w:val="002C2FA9"/>
    <w:rsid w:val="00364331"/>
    <w:rsid w:val="005F6C45"/>
    <w:rsid w:val="00691805"/>
    <w:rsid w:val="00736FB5"/>
    <w:rsid w:val="007C2948"/>
    <w:rsid w:val="00811FD6"/>
    <w:rsid w:val="00930FBA"/>
    <w:rsid w:val="009E201E"/>
    <w:rsid w:val="00ED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84D902-3F21-4325-BD42-AC79CF89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663" w:line="384" w:lineRule="auto"/>
      <w:ind w:left="24" w:hanging="10"/>
      <w:jc w:val="center"/>
      <w:outlineLvl w:val="0"/>
    </w:pPr>
    <w:rPr>
      <w:rFonts w:eastAsia="Calibri" w:cs="Calibri"/>
      <w:color w:val="000000"/>
      <w:sz w:val="26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1F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1FD6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11FD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1FD6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736F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Alessandra Telles Bellomo de Farias</cp:lastModifiedBy>
  <cp:revision>2</cp:revision>
  <dcterms:created xsi:type="dcterms:W3CDTF">2019-11-08T16:15:00Z</dcterms:created>
  <dcterms:modified xsi:type="dcterms:W3CDTF">2019-11-08T16:15:00Z</dcterms:modified>
</cp:coreProperties>
</file>