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E89" w:rsidRPr="00B17F76" w:rsidRDefault="00EC242C" w:rsidP="00B17F7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bookmarkStart w:id="0" w:name="_GoBack"/>
      <w:bookmarkEnd w:id="0"/>
      <w:r w:rsidRPr="00B17F76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SERVIÇO PÚBLICO FEDERAL</w:t>
      </w:r>
    </w:p>
    <w:p w:rsidR="000D1E89" w:rsidRDefault="00EC242C" w:rsidP="00B17F7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B17F76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CONSELHO DE ARQUITETURA E URBANISMO DO AMAPÁ</w:t>
      </w:r>
    </w:p>
    <w:p w:rsidR="00B17F76" w:rsidRDefault="00B17F76" w:rsidP="00B17F7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0D1E89" w:rsidRDefault="00EC242C" w:rsidP="00B17F7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  <w:r w:rsidRPr="00B17F76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PORTARIA N</w:t>
      </w:r>
      <w:r w:rsidR="00950BD7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>º</w:t>
      </w:r>
      <w:r w:rsidRPr="00B17F76">
        <w:rPr>
          <w:rFonts w:ascii="Arial" w:hAnsi="Arial" w:cs="Arial"/>
          <w:b/>
          <w:noProof/>
          <w:color w:val="auto"/>
          <w:sz w:val="24"/>
          <w:szCs w:val="24"/>
          <w:lang w:val="pt-BR"/>
        </w:rPr>
        <w:t xml:space="preserve"> 008, DE 03 DE ABRIL DE 2013</w:t>
      </w:r>
    </w:p>
    <w:p w:rsidR="00B17F76" w:rsidRPr="00B17F76" w:rsidRDefault="00B17F76" w:rsidP="00B17F76">
      <w:pPr>
        <w:jc w:val="center"/>
        <w:rPr>
          <w:rFonts w:ascii="Arial" w:hAnsi="Arial" w:cs="Arial"/>
          <w:b/>
          <w:noProof/>
          <w:color w:val="auto"/>
          <w:sz w:val="24"/>
          <w:szCs w:val="24"/>
          <w:lang w:val="pt-BR"/>
        </w:rPr>
      </w:pPr>
    </w:p>
    <w:p w:rsidR="000D1E89" w:rsidRPr="00D03B77" w:rsidRDefault="00EC242C" w:rsidP="00C74D43">
      <w:pPr>
        <w:spacing w:after="0" w:line="263" w:lineRule="auto"/>
        <w:ind w:right="14" w:firstLine="490"/>
        <w:jc w:val="both"/>
        <w:rPr>
          <w:rFonts w:ascii="Arial" w:hAnsi="Arial" w:cs="Arial"/>
          <w:sz w:val="24"/>
          <w:szCs w:val="24"/>
          <w:lang w:val="pt-BR"/>
        </w:rPr>
      </w:pPr>
      <w:r w:rsidRPr="00D03B77">
        <w:rPr>
          <w:rFonts w:ascii="Arial" w:hAnsi="Arial" w:cs="Arial"/>
          <w:sz w:val="24"/>
          <w:szCs w:val="24"/>
          <w:lang w:val="pt-BR"/>
        </w:rPr>
        <w:t>O Presidente do Conselho de Arquitetura e Urbanismo do Amapá (CAU/AP), no uso de suas atribuições que lhe confere o art.29 da lei no 12378 de 31 de dezembro de 2010, e o inciso XI do art. 32 do Regimento Provisório aprovado na Sessão Plenária Ordinária no 1 de 18 de novembro de 2011, com a redação dada pela Resolução</w:t>
      </w:r>
      <w:r w:rsidR="00C74D43" w:rsidRPr="00D03B77">
        <w:rPr>
          <w:rFonts w:ascii="Arial" w:hAnsi="Arial" w:cs="Arial"/>
          <w:sz w:val="24"/>
          <w:szCs w:val="24"/>
          <w:lang w:val="pt-BR"/>
        </w:rPr>
        <w:t xml:space="preserve"> </w:t>
      </w:r>
      <w:r w:rsidRPr="00D03B77">
        <w:rPr>
          <w:rFonts w:ascii="Arial" w:hAnsi="Arial" w:cs="Arial"/>
          <w:sz w:val="24"/>
          <w:szCs w:val="24"/>
          <w:lang w:val="pt-BR"/>
        </w:rPr>
        <w:t>CAU/AP no 1 de 15 de dezembro de 2011.</w:t>
      </w:r>
    </w:p>
    <w:p w:rsidR="00B17F76" w:rsidRPr="00D03B77" w:rsidRDefault="00B17F76" w:rsidP="00B17F76">
      <w:pPr>
        <w:spacing w:after="0" w:line="263" w:lineRule="auto"/>
        <w:ind w:right="14" w:firstLine="490"/>
        <w:jc w:val="both"/>
        <w:rPr>
          <w:rFonts w:ascii="Arial" w:hAnsi="Arial" w:cs="Arial"/>
          <w:sz w:val="24"/>
          <w:szCs w:val="24"/>
          <w:lang w:val="pt-BR"/>
        </w:rPr>
      </w:pPr>
    </w:p>
    <w:p w:rsidR="000D1E89" w:rsidRPr="00D03B77" w:rsidRDefault="00EC242C">
      <w:pPr>
        <w:spacing w:after="796"/>
        <w:ind w:left="151"/>
        <w:rPr>
          <w:rFonts w:ascii="Arial" w:hAnsi="Arial" w:cs="Arial"/>
          <w:b/>
          <w:sz w:val="24"/>
          <w:szCs w:val="24"/>
          <w:lang w:val="pt-BR"/>
        </w:rPr>
      </w:pPr>
      <w:r w:rsidRPr="00D03B77">
        <w:rPr>
          <w:rFonts w:ascii="Arial" w:hAnsi="Arial" w:cs="Arial"/>
          <w:b/>
          <w:sz w:val="24"/>
          <w:szCs w:val="24"/>
          <w:lang w:val="pt-BR"/>
        </w:rPr>
        <w:t>RESOLVE:</w:t>
      </w:r>
    </w:p>
    <w:p w:rsidR="000D1E89" w:rsidRPr="00D03B77" w:rsidRDefault="00950BD7" w:rsidP="00B17F76">
      <w:pPr>
        <w:spacing w:after="444" w:line="269" w:lineRule="auto"/>
        <w:ind w:left="-1" w:firstLine="122"/>
        <w:rPr>
          <w:rFonts w:ascii="Arial" w:hAnsi="Arial" w:cs="Arial"/>
          <w:sz w:val="24"/>
          <w:szCs w:val="24"/>
          <w:lang w:val="pt-BR"/>
        </w:rPr>
      </w:pPr>
      <w:r w:rsidRPr="00D03B77">
        <w:rPr>
          <w:rFonts w:ascii="Arial" w:hAnsi="Arial" w:cs="Arial"/>
          <w:b/>
          <w:sz w:val="26"/>
          <w:lang w:val="pt-BR"/>
        </w:rPr>
        <w:t>A</w:t>
      </w:r>
      <w:r w:rsidR="00EC242C" w:rsidRPr="00D03B77">
        <w:rPr>
          <w:rFonts w:ascii="Arial" w:hAnsi="Arial" w:cs="Arial"/>
          <w:b/>
          <w:sz w:val="26"/>
          <w:lang w:val="pt-BR"/>
        </w:rPr>
        <w:t>rt</w:t>
      </w:r>
      <w:r w:rsidRPr="00D03B77">
        <w:rPr>
          <w:rFonts w:ascii="Arial" w:hAnsi="Arial" w:cs="Arial"/>
          <w:b/>
          <w:sz w:val="24"/>
          <w:szCs w:val="24"/>
          <w:lang w:val="pt-BR"/>
        </w:rPr>
        <w:t>. 1º</w:t>
      </w:r>
      <w:r w:rsidRPr="00D03B77">
        <w:rPr>
          <w:rFonts w:ascii="Arial" w:hAnsi="Arial" w:cs="Arial"/>
          <w:sz w:val="24"/>
          <w:szCs w:val="24"/>
          <w:lang w:val="pt-BR"/>
        </w:rPr>
        <w:t xml:space="preserve"> </w:t>
      </w:r>
      <w:r w:rsidR="00EC242C" w:rsidRPr="00D03B77">
        <w:rPr>
          <w:rFonts w:ascii="Arial" w:hAnsi="Arial" w:cs="Arial"/>
          <w:sz w:val="24"/>
          <w:szCs w:val="24"/>
          <w:lang w:val="pt-BR"/>
        </w:rPr>
        <w:t xml:space="preserve">- DESIGNAR o servidor </w:t>
      </w:r>
      <w:r w:rsidR="00EC242C" w:rsidRPr="00D03B77">
        <w:rPr>
          <w:rFonts w:ascii="Arial" w:hAnsi="Arial" w:cs="Arial"/>
          <w:b/>
          <w:sz w:val="24"/>
          <w:szCs w:val="24"/>
          <w:lang w:val="pt-BR"/>
        </w:rPr>
        <w:t>JOSÉ FRANCISCO SILVA DOS SANTOS</w:t>
      </w:r>
      <w:r w:rsidR="00EC242C" w:rsidRPr="00D03B77">
        <w:rPr>
          <w:rFonts w:ascii="Arial" w:hAnsi="Arial" w:cs="Arial"/>
          <w:sz w:val="24"/>
          <w:szCs w:val="24"/>
          <w:lang w:val="pt-BR"/>
        </w:rPr>
        <w:t xml:space="preserve"> para atuar como pregoeiro nos processos licitatórios desta instituição, conforme Decreto 3.555, de 08 de agosto de 2000.</w:t>
      </w:r>
    </w:p>
    <w:p w:rsidR="000D1E89" w:rsidRPr="00D03B77" w:rsidRDefault="00EC242C" w:rsidP="00B17F76">
      <w:pPr>
        <w:spacing w:after="444" w:line="269" w:lineRule="auto"/>
        <w:ind w:left="-1" w:firstLine="122"/>
        <w:rPr>
          <w:rFonts w:ascii="Arial" w:hAnsi="Arial" w:cs="Arial"/>
          <w:sz w:val="24"/>
          <w:szCs w:val="24"/>
          <w:lang w:val="pt-BR"/>
        </w:rPr>
      </w:pPr>
      <w:r w:rsidRPr="00D03B77">
        <w:rPr>
          <w:rFonts w:ascii="Arial" w:hAnsi="Arial" w:cs="Arial"/>
          <w:b/>
          <w:sz w:val="24"/>
          <w:szCs w:val="24"/>
          <w:lang w:val="pt-BR"/>
        </w:rPr>
        <w:t>Art. 2</w:t>
      </w:r>
      <w:r w:rsidR="00950BD7" w:rsidRPr="00D03B77">
        <w:rPr>
          <w:rFonts w:ascii="Arial" w:hAnsi="Arial" w:cs="Arial"/>
          <w:b/>
          <w:sz w:val="24"/>
          <w:szCs w:val="24"/>
          <w:lang w:val="pt-BR"/>
        </w:rPr>
        <w:t>º</w:t>
      </w:r>
      <w:r w:rsidRPr="00D03B77">
        <w:rPr>
          <w:rFonts w:ascii="Arial" w:hAnsi="Arial" w:cs="Arial"/>
          <w:sz w:val="24"/>
          <w:szCs w:val="24"/>
          <w:lang w:val="pt-BR"/>
        </w:rPr>
        <w:t xml:space="preserve"> - Esta portaria entra em vigor na data de sua assinatura.</w:t>
      </w:r>
    </w:p>
    <w:p w:rsidR="00B17F76" w:rsidRPr="00D03B77" w:rsidRDefault="00EC242C" w:rsidP="00B17F76">
      <w:pPr>
        <w:spacing w:after="444" w:line="269" w:lineRule="auto"/>
        <w:ind w:left="-1" w:firstLine="122"/>
        <w:rPr>
          <w:rFonts w:ascii="Arial" w:hAnsi="Arial" w:cs="Arial"/>
          <w:sz w:val="24"/>
          <w:szCs w:val="24"/>
          <w:lang w:val="pt-BR"/>
        </w:rPr>
      </w:pPr>
      <w:r w:rsidRPr="00D03B77">
        <w:rPr>
          <w:rFonts w:ascii="Arial" w:hAnsi="Arial" w:cs="Arial"/>
          <w:sz w:val="24"/>
          <w:szCs w:val="24"/>
          <w:lang w:val="pt-BR"/>
        </w:rPr>
        <w:t>Dê ciência, e cumpra-se.</w:t>
      </w:r>
    </w:p>
    <w:p w:rsidR="00B17F76" w:rsidRPr="00D03B77" w:rsidRDefault="00B17F76">
      <w:pPr>
        <w:tabs>
          <w:tab w:val="center" w:pos="4741"/>
        </w:tabs>
        <w:spacing w:after="0" w:line="270" w:lineRule="auto"/>
        <w:rPr>
          <w:rFonts w:ascii="Arial" w:hAnsi="Arial" w:cs="Arial"/>
          <w:sz w:val="26"/>
          <w:lang w:val="pt-BR"/>
        </w:rPr>
      </w:pPr>
    </w:p>
    <w:p w:rsidR="00B17F76" w:rsidRPr="00D03B77" w:rsidRDefault="00B17F76">
      <w:pPr>
        <w:tabs>
          <w:tab w:val="center" w:pos="4741"/>
        </w:tabs>
        <w:spacing w:after="0" w:line="270" w:lineRule="auto"/>
        <w:rPr>
          <w:rFonts w:ascii="Arial" w:hAnsi="Arial" w:cs="Arial"/>
          <w:sz w:val="26"/>
          <w:lang w:val="pt-BR"/>
        </w:rPr>
      </w:pPr>
    </w:p>
    <w:p w:rsidR="00B17F76" w:rsidRPr="00D03B77" w:rsidRDefault="00B17F76">
      <w:pPr>
        <w:tabs>
          <w:tab w:val="center" w:pos="4741"/>
        </w:tabs>
        <w:spacing w:after="0" w:line="270" w:lineRule="auto"/>
        <w:rPr>
          <w:rFonts w:ascii="Arial" w:hAnsi="Arial" w:cs="Arial"/>
          <w:sz w:val="26"/>
          <w:lang w:val="pt-BR"/>
        </w:rPr>
      </w:pPr>
    </w:p>
    <w:p w:rsidR="00B17F76" w:rsidRPr="00D03B77" w:rsidRDefault="00B17F76">
      <w:pPr>
        <w:tabs>
          <w:tab w:val="center" w:pos="4741"/>
        </w:tabs>
        <w:spacing w:after="0" w:line="270" w:lineRule="auto"/>
        <w:rPr>
          <w:rFonts w:ascii="Arial" w:hAnsi="Arial" w:cs="Arial"/>
          <w:sz w:val="26"/>
          <w:lang w:val="pt-BR"/>
        </w:rPr>
      </w:pPr>
    </w:p>
    <w:p w:rsidR="000D1E89" w:rsidRPr="00D03B77" w:rsidRDefault="00EC242C">
      <w:pPr>
        <w:tabs>
          <w:tab w:val="center" w:pos="4741"/>
        </w:tabs>
        <w:spacing w:after="0" w:line="270" w:lineRule="auto"/>
        <w:rPr>
          <w:rFonts w:ascii="Arial" w:hAnsi="Arial" w:cs="Arial"/>
          <w:lang w:val="pt-BR"/>
        </w:rPr>
      </w:pPr>
      <w:r w:rsidRPr="00D03B77">
        <w:rPr>
          <w:rFonts w:ascii="Arial" w:hAnsi="Arial" w:cs="Arial"/>
          <w:sz w:val="26"/>
          <w:lang w:val="pt-BR"/>
        </w:rPr>
        <w:tab/>
      </w:r>
    </w:p>
    <w:p w:rsidR="000D1E89" w:rsidRPr="00D03B77" w:rsidRDefault="00EC242C">
      <w:pPr>
        <w:pStyle w:val="Ttulo2"/>
        <w:ind w:left="24" w:right="511"/>
        <w:rPr>
          <w:rFonts w:ascii="Arial" w:hAnsi="Arial" w:cs="Arial"/>
          <w:b/>
          <w:sz w:val="28"/>
          <w:szCs w:val="28"/>
          <w:lang w:val="pt-BR"/>
        </w:rPr>
      </w:pPr>
      <w:r w:rsidRPr="00D03B77">
        <w:rPr>
          <w:rFonts w:ascii="Arial" w:hAnsi="Arial" w:cs="Arial"/>
          <w:b/>
          <w:sz w:val="28"/>
          <w:szCs w:val="28"/>
          <w:lang w:val="pt-BR"/>
        </w:rPr>
        <w:t>JOSÉ ALBERTO TOSTES</w:t>
      </w:r>
    </w:p>
    <w:p w:rsidR="000D1E89" w:rsidRPr="00D03B77" w:rsidRDefault="00B17F76" w:rsidP="00B17F76">
      <w:pPr>
        <w:spacing w:after="2723"/>
        <w:ind w:left="29" w:right="511"/>
        <w:jc w:val="center"/>
        <w:rPr>
          <w:rFonts w:ascii="Arial" w:hAnsi="Arial" w:cs="Arial"/>
          <w:sz w:val="20"/>
          <w:lang w:val="pt-BR"/>
        </w:rPr>
      </w:pPr>
      <w:r w:rsidRPr="00D03B77">
        <w:rPr>
          <w:rFonts w:ascii="Arial" w:hAnsi="Arial" w:cs="Arial"/>
          <w:sz w:val="24"/>
          <w:lang w:val="pt-BR"/>
        </w:rPr>
        <w:t>Presidente do CAU/AP</w:t>
      </w:r>
    </w:p>
    <w:sectPr w:rsidR="000D1E89" w:rsidRPr="00D03B77" w:rsidSect="00B17F76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31" w:rsidRDefault="008B3831" w:rsidP="00B17F76">
      <w:pPr>
        <w:spacing w:after="0" w:line="240" w:lineRule="auto"/>
      </w:pPr>
      <w:r>
        <w:separator/>
      </w:r>
    </w:p>
  </w:endnote>
  <w:endnote w:type="continuationSeparator" w:id="0">
    <w:p w:rsidR="008B3831" w:rsidRDefault="008B3831" w:rsidP="00B17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76" w:rsidRPr="00B508A1" w:rsidRDefault="00B17F76" w:rsidP="00B17F76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Av. Salgado Filho, 405 – Centro – Macapá/AP, - CEP 68.900-032</w:t>
    </w:r>
  </w:p>
  <w:p w:rsidR="00B17F76" w:rsidRPr="00B508A1" w:rsidRDefault="00B17F76" w:rsidP="00B17F76">
    <w:pPr>
      <w:spacing w:after="0" w:line="240" w:lineRule="auto"/>
      <w:ind w:firstLine="125"/>
      <w:jc w:val="center"/>
      <w:rPr>
        <w:rFonts w:ascii="Arial" w:hAnsi="Arial" w:cs="Arial"/>
        <w:szCs w:val="24"/>
        <w:lang w:val="pt-BR"/>
      </w:rPr>
    </w:pPr>
    <w:r w:rsidRPr="00B508A1">
      <w:rPr>
        <w:rFonts w:ascii="Arial" w:hAnsi="Arial" w:cs="Arial"/>
        <w:szCs w:val="24"/>
        <w:lang w:val="pt-BR"/>
      </w:rPr>
      <w:t>Tel. (096) 3223 6194 / 9974 0800 / 8129 1509</w:t>
    </w:r>
  </w:p>
  <w:p w:rsidR="00B17F76" w:rsidRPr="000B5876" w:rsidRDefault="00B17F76" w:rsidP="00B17F76">
    <w:pPr>
      <w:spacing w:after="0" w:line="240" w:lineRule="auto"/>
      <w:ind w:firstLine="125"/>
      <w:jc w:val="center"/>
      <w:rPr>
        <w:rFonts w:ascii="Arial" w:hAnsi="Arial" w:cs="Arial"/>
        <w:color w:val="0563C1"/>
        <w:sz w:val="18"/>
        <w:szCs w:val="24"/>
        <w:u w:val="single"/>
        <w:lang w:val="pt-BR"/>
      </w:rPr>
    </w:pPr>
    <w:r w:rsidRPr="00C15409">
      <w:rPr>
        <w:rStyle w:val="Hyperlink"/>
        <w:rFonts w:ascii="Arial" w:hAnsi="Arial" w:cs="Arial"/>
        <w:szCs w:val="24"/>
        <w:lang w:val="pt-BR"/>
      </w:rPr>
      <w:t>atendimento@cauap.org.br</w:t>
    </w:r>
  </w:p>
  <w:p w:rsidR="00B17F76" w:rsidRDefault="00B17F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31" w:rsidRDefault="008B3831" w:rsidP="00B17F76">
      <w:pPr>
        <w:spacing w:after="0" w:line="240" w:lineRule="auto"/>
      </w:pPr>
      <w:r>
        <w:separator/>
      </w:r>
    </w:p>
  </w:footnote>
  <w:footnote w:type="continuationSeparator" w:id="0">
    <w:p w:rsidR="008B3831" w:rsidRDefault="008B3831" w:rsidP="00B17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F76" w:rsidRDefault="00B17F76">
    <w:pPr>
      <w:pStyle w:val="Cabealho"/>
    </w:pPr>
    <w:r>
      <w:rPr>
        <w:noProof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CAU-AP - Papel Timbrado-01" style="position:absolute;margin-left:-84.3pt;margin-top:-93pt;width:609.75pt;height:105.35pt;z-index:-251658752;visibility:visible;mso-position-horizontal-relative:margin;mso-position-vertical-relative:margin">
          <v:imagedata r:id="rId1" o:title="CAU-AP - Papel Timbrado-01" cropbottom="56592f"/>
          <w10:wrap anchorx="margin" anchory="margin"/>
        </v:shape>
      </w:pict>
    </w:r>
  </w:p>
  <w:p w:rsidR="00B17F76" w:rsidRDefault="00B17F7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E89"/>
    <w:rsid w:val="000D1E89"/>
    <w:rsid w:val="003C6A06"/>
    <w:rsid w:val="005240B5"/>
    <w:rsid w:val="007038B0"/>
    <w:rsid w:val="007740DD"/>
    <w:rsid w:val="008B3831"/>
    <w:rsid w:val="00950BD7"/>
    <w:rsid w:val="00B17F76"/>
    <w:rsid w:val="00C74D43"/>
    <w:rsid w:val="00D03B77"/>
    <w:rsid w:val="00EC242C"/>
    <w:rsid w:val="00EE6D2A"/>
    <w:rsid w:val="00EF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CAD2CF2-7E1A-4453-A1A5-D5DF8BE48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706" w:line="259" w:lineRule="auto"/>
      <w:ind w:right="43"/>
      <w:jc w:val="center"/>
      <w:outlineLvl w:val="0"/>
    </w:pPr>
    <w:rPr>
      <w:rFonts w:eastAsia="Calibri" w:cs="Calibri"/>
      <w:color w:val="000000"/>
      <w:sz w:val="28"/>
      <w:szCs w:val="22"/>
      <w:lang w:val="en-US" w:eastAsia="en-US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line="265" w:lineRule="auto"/>
      <w:ind w:left="10" w:right="58" w:hanging="10"/>
      <w:jc w:val="center"/>
      <w:outlineLvl w:val="1"/>
    </w:pPr>
    <w:rPr>
      <w:rFonts w:eastAsia="Calibri" w:cs="Calibri"/>
      <w:color w:val="000000"/>
      <w:sz w:val="30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Calibri" w:eastAsia="Calibri" w:hAnsi="Calibri" w:cs="Calibri"/>
      <w:color w:val="000000"/>
      <w:sz w:val="28"/>
    </w:rPr>
  </w:style>
  <w:style w:type="character" w:customStyle="1" w:styleId="Ttulo2Char">
    <w:name w:val="Título 2 Char"/>
    <w:link w:val="Ttulo2"/>
    <w:rPr>
      <w:rFonts w:ascii="Calibri" w:eastAsia="Calibri" w:hAnsi="Calibri" w:cs="Calibri"/>
      <w:color w:val="000000"/>
      <w:sz w:val="30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7F7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7F76"/>
    <w:rPr>
      <w:rFonts w:eastAsia="Calibri" w:cs="Calibri"/>
      <w:color w:val="000000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B17F7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7F76"/>
    <w:rPr>
      <w:rFonts w:eastAsia="Calibri" w:cs="Calibri"/>
      <w:color w:val="000000"/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B17F7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Alessandra Telles Bellomo de Farias</cp:lastModifiedBy>
  <cp:revision>2</cp:revision>
  <dcterms:created xsi:type="dcterms:W3CDTF">2019-11-08T16:14:00Z</dcterms:created>
  <dcterms:modified xsi:type="dcterms:W3CDTF">2019-11-08T16:14:00Z</dcterms:modified>
</cp:coreProperties>
</file>