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C7242D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C7242D">
        <w:rPr>
          <w:rFonts w:ascii="Arial" w:hAnsi="Arial" w:cs="Arial"/>
          <w:b/>
        </w:rPr>
        <w:t xml:space="preserve">PORTARIA </w:t>
      </w:r>
      <w:r w:rsidR="00CA3278" w:rsidRPr="00C7242D">
        <w:rPr>
          <w:rFonts w:ascii="Arial" w:hAnsi="Arial" w:cs="Arial"/>
          <w:b/>
        </w:rPr>
        <w:t xml:space="preserve">NORMATIVA </w:t>
      </w:r>
      <w:r w:rsidR="006438DF" w:rsidRPr="00C7242D">
        <w:rPr>
          <w:rFonts w:ascii="Arial" w:hAnsi="Arial" w:cs="Arial"/>
          <w:b/>
        </w:rPr>
        <w:t xml:space="preserve">Nº </w:t>
      </w:r>
      <w:r w:rsidR="00966E88">
        <w:rPr>
          <w:rFonts w:ascii="Arial" w:hAnsi="Arial" w:cs="Arial"/>
          <w:b/>
        </w:rPr>
        <w:t>18</w:t>
      </w:r>
      <w:r w:rsidR="0091750C" w:rsidRPr="00C7242D">
        <w:rPr>
          <w:rFonts w:ascii="Arial" w:hAnsi="Arial" w:cs="Arial"/>
          <w:b/>
        </w:rPr>
        <w:t xml:space="preserve">, </w:t>
      </w:r>
      <w:r w:rsidR="00E52471" w:rsidRPr="00C7242D">
        <w:rPr>
          <w:rFonts w:ascii="Arial" w:hAnsi="Arial" w:cs="Arial"/>
          <w:b/>
        </w:rPr>
        <w:t>DE</w:t>
      </w:r>
      <w:r w:rsidR="00ED0963">
        <w:rPr>
          <w:rFonts w:ascii="Arial" w:hAnsi="Arial" w:cs="Arial"/>
          <w:b/>
        </w:rPr>
        <w:t xml:space="preserve"> </w:t>
      </w:r>
      <w:r w:rsidR="00966E88">
        <w:rPr>
          <w:rFonts w:ascii="Arial" w:hAnsi="Arial" w:cs="Arial"/>
          <w:b/>
        </w:rPr>
        <w:t>17</w:t>
      </w:r>
      <w:r w:rsidR="00ED0963">
        <w:rPr>
          <w:rFonts w:ascii="Arial" w:hAnsi="Arial" w:cs="Arial"/>
          <w:b/>
        </w:rPr>
        <w:t xml:space="preserve"> </w:t>
      </w:r>
      <w:r w:rsidR="00E52471" w:rsidRPr="00C7242D">
        <w:rPr>
          <w:rFonts w:ascii="Arial" w:hAnsi="Arial" w:cs="Arial"/>
          <w:b/>
        </w:rPr>
        <w:t xml:space="preserve">DE </w:t>
      </w:r>
      <w:r w:rsidR="00966E88">
        <w:rPr>
          <w:rFonts w:ascii="Arial" w:hAnsi="Arial" w:cs="Arial"/>
          <w:b/>
        </w:rPr>
        <w:t>MAIO</w:t>
      </w:r>
      <w:r w:rsidR="00E52471" w:rsidRPr="00C7242D">
        <w:rPr>
          <w:rFonts w:ascii="Arial" w:hAnsi="Arial" w:cs="Arial"/>
          <w:b/>
        </w:rPr>
        <w:t xml:space="preserve"> DE</w:t>
      </w:r>
      <w:r w:rsidR="00ED0963">
        <w:rPr>
          <w:rFonts w:ascii="Arial" w:hAnsi="Arial" w:cs="Arial"/>
          <w:b/>
        </w:rPr>
        <w:t xml:space="preserve"> </w:t>
      </w:r>
      <w:r w:rsidR="00B762C9" w:rsidRPr="00C7242D">
        <w:rPr>
          <w:rFonts w:ascii="Arial" w:hAnsi="Arial" w:cs="Arial"/>
          <w:b/>
        </w:rPr>
        <w:t>201</w:t>
      </w:r>
      <w:r w:rsidR="00961239" w:rsidRPr="00C7242D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Dispõe sobre a substituição da presidência d</w:t>
      </w:r>
      <w:r w:rsidR="003800B9">
        <w:rPr>
          <w:rFonts w:ascii="Arial" w:hAnsi="Arial" w:cs="Arial"/>
        </w:rPr>
        <w:t>o Conselho de Arquitetura e Urbanismo do Amapá-CAU</w:t>
      </w:r>
      <w:r w:rsidR="003800B9"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555DAF">
        <w:rPr>
          <w:rFonts w:ascii="Arial" w:hAnsi="Arial" w:cs="Arial"/>
          <w:sz w:val="24"/>
          <w:szCs w:val="24"/>
        </w:rPr>
        <w:t>.</w:t>
      </w:r>
    </w:p>
    <w:p w:rsidR="005F7169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484D9A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>3, tendo em vista</w:t>
      </w:r>
      <w:r w:rsidR="00C7242D">
        <w:rPr>
          <w:rFonts w:ascii="Arial" w:hAnsi="Arial" w:cs="Arial"/>
        </w:rPr>
        <w:t>o deslocamento do P</w:t>
      </w:r>
      <w:r w:rsidR="00025BF6">
        <w:rPr>
          <w:rFonts w:ascii="Arial" w:hAnsi="Arial" w:cs="Arial"/>
        </w:rPr>
        <w:t>residente do</w:t>
      </w:r>
      <w:r w:rsidR="00025BF6" w:rsidRPr="00752F5B">
        <w:rPr>
          <w:rFonts w:ascii="Arial" w:hAnsi="Arial" w:cs="Arial"/>
        </w:rPr>
        <w:t>CAU/AP</w:t>
      </w:r>
      <w:r w:rsidR="00025BF6">
        <w:rPr>
          <w:rFonts w:ascii="Arial" w:hAnsi="Arial" w:cs="Arial"/>
        </w:rPr>
        <w:t xml:space="preserve"> para </w:t>
      </w:r>
      <w:r w:rsidR="00C7242D">
        <w:rPr>
          <w:rFonts w:ascii="Arial" w:hAnsi="Arial" w:cs="Arial"/>
        </w:rPr>
        <w:t>participar d</w:t>
      </w:r>
      <w:r w:rsidR="00966E88">
        <w:rPr>
          <w:rFonts w:ascii="Arial" w:hAnsi="Arial" w:cs="Arial"/>
        </w:rPr>
        <w:t xml:space="preserve">o Fórum de Presidentes no dia 18 de maio de 2016 e </w:t>
      </w:r>
      <w:r w:rsidR="00C808D2">
        <w:rPr>
          <w:rFonts w:ascii="Arial" w:hAnsi="Arial" w:cs="Arial"/>
        </w:rPr>
        <w:t xml:space="preserve">para </w:t>
      </w:r>
      <w:r w:rsidR="00966E88">
        <w:rPr>
          <w:rFonts w:ascii="Arial" w:hAnsi="Arial" w:cs="Arial"/>
        </w:rPr>
        <w:t>a Reunião Ordinária e Plenária Ampliada</w:t>
      </w:r>
      <w:r w:rsidR="00C7242D" w:rsidRPr="00C7242D">
        <w:rPr>
          <w:rFonts w:ascii="Arial" w:hAnsi="Arial" w:cs="Arial"/>
        </w:rPr>
        <w:t>, no</w:t>
      </w:r>
      <w:r w:rsidR="00966E88">
        <w:rPr>
          <w:rFonts w:ascii="Arial" w:hAnsi="Arial" w:cs="Arial"/>
        </w:rPr>
        <w:t>s</w:t>
      </w:r>
      <w:r w:rsidR="00C7242D" w:rsidRPr="00C7242D">
        <w:rPr>
          <w:rFonts w:ascii="Arial" w:hAnsi="Arial" w:cs="Arial"/>
        </w:rPr>
        <w:t xml:space="preserve"> dia</w:t>
      </w:r>
      <w:r w:rsidR="00966E88">
        <w:rPr>
          <w:rFonts w:ascii="Arial" w:hAnsi="Arial" w:cs="Arial"/>
        </w:rPr>
        <w:t>s 19 e 20 de maio</w:t>
      </w:r>
      <w:r w:rsidR="00C7242D" w:rsidRPr="00C7242D">
        <w:rPr>
          <w:rFonts w:ascii="Arial" w:hAnsi="Arial" w:cs="Arial"/>
        </w:rPr>
        <w:t xml:space="preserve"> de 2016 em</w:t>
      </w:r>
      <w:r w:rsidR="00C7242D">
        <w:rPr>
          <w:rFonts w:ascii="Arial" w:hAnsi="Arial" w:cs="Arial"/>
          <w:sz w:val="24"/>
          <w:szCs w:val="24"/>
        </w:rPr>
        <w:t xml:space="preserve"> Brasília/DF</w:t>
      </w:r>
      <w:r w:rsidR="00025BF6">
        <w:rPr>
          <w:rFonts w:ascii="Arial" w:hAnsi="Arial" w:cs="Arial"/>
          <w:sz w:val="24"/>
          <w:szCs w:val="24"/>
        </w:rPr>
        <w:t>;</w:t>
      </w: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752F5B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025BF6" w:rsidRDefault="00025BF6" w:rsidP="00025BF6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NOMEAR o Conselheiro e Vice-Presidente do </w:t>
      </w:r>
      <w:r w:rsidRPr="00752F5B">
        <w:rPr>
          <w:rFonts w:ascii="Arial" w:hAnsi="Arial" w:cs="Arial"/>
        </w:rPr>
        <w:t>CAU/AP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NIVALDO FERREIRA, </w:t>
      </w:r>
      <w:r>
        <w:rPr>
          <w:rFonts w:ascii="Arial" w:hAnsi="Arial" w:cs="Arial"/>
        </w:rPr>
        <w:t>CPF</w:t>
      </w:r>
      <w:r w:rsidR="00D20E78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.</w:t>
      </w:r>
      <w:r w:rsidR="00ED09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941.829.818-04 e RG.274567-AP, para a função de Presidente em Exercício do Conselho de Arquitetura e Urbanismo do Amapá, no período de </w:t>
      </w:r>
      <w:r w:rsidR="00966E88">
        <w:rPr>
          <w:rFonts w:ascii="Arial" w:hAnsi="Arial" w:cs="Arial"/>
        </w:rPr>
        <w:t>18</w:t>
      </w:r>
      <w:r w:rsidR="007E3EA3">
        <w:rPr>
          <w:rFonts w:ascii="Arial" w:hAnsi="Arial" w:cs="Arial"/>
        </w:rPr>
        <w:t xml:space="preserve"> </w:t>
      </w:r>
      <w:r w:rsidR="00D20E78" w:rsidRPr="00025BF6">
        <w:rPr>
          <w:rFonts w:ascii="Arial" w:hAnsi="Arial" w:cs="Arial"/>
        </w:rPr>
        <w:t>a</w:t>
      </w:r>
      <w:r w:rsidR="008534F2">
        <w:rPr>
          <w:rFonts w:ascii="Arial" w:hAnsi="Arial" w:cs="Arial"/>
        </w:rPr>
        <w:t xml:space="preserve"> 2</w:t>
      </w:r>
      <w:r w:rsidR="00966E88">
        <w:rPr>
          <w:rFonts w:ascii="Arial" w:hAnsi="Arial" w:cs="Arial"/>
        </w:rPr>
        <w:t>0</w:t>
      </w:r>
      <w:r w:rsidRPr="00025BF6">
        <w:rPr>
          <w:rFonts w:ascii="Arial" w:hAnsi="Arial" w:cs="Arial"/>
        </w:rPr>
        <w:t xml:space="preserve"> de </w:t>
      </w:r>
      <w:r w:rsidR="008534F2">
        <w:rPr>
          <w:rFonts w:ascii="Arial" w:hAnsi="Arial" w:cs="Arial"/>
        </w:rPr>
        <w:t>maio</w:t>
      </w:r>
      <w:r w:rsidRPr="00025BF6">
        <w:rPr>
          <w:rFonts w:ascii="Arial" w:hAnsi="Arial" w:cs="Arial"/>
        </w:rPr>
        <w:t xml:space="preserve"> de 2016</w:t>
      </w:r>
      <w:r w:rsidR="007E3EA3">
        <w:rPr>
          <w:rFonts w:ascii="Arial" w:hAnsi="Arial" w:cs="Arial"/>
        </w:rPr>
        <w:t xml:space="preserve"> </w:t>
      </w:r>
      <w:r w:rsidR="00BD0F58">
        <w:rPr>
          <w:rFonts w:ascii="Arial" w:hAnsi="Arial" w:cs="Arial"/>
        </w:rPr>
        <w:t>em observância ao art. 54 do</w:t>
      </w:r>
      <w:r>
        <w:rPr>
          <w:rFonts w:ascii="Arial" w:hAnsi="Arial" w:cs="Arial"/>
        </w:rPr>
        <w:t xml:space="preserve"> Regimento </w:t>
      </w:r>
      <w:r w:rsidR="00BD0F58">
        <w:rPr>
          <w:rFonts w:ascii="Arial" w:hAnsi="Arial" w:cs="Arial"/>
        </w:rPr>
        <w:t xml:space="preserve">Interno do </w:t>
      </w:r>
      <w:r w:rsidR="00BD0F58" w:rsidRPr="00752F5B">
        <w:rPr>
          <w:rFonts w:ascii="Arial" w:hAnsi="Arial" w:cs="Arial"/>
        </w:rPr>
        <w:t>CAU/AP</w:t>
      </w:r>
      <w:r w:rsidR="00BD0F58">
        <w:rPr>
          <w:rFonts w:ascii="Arial" w:hAnsi="Arial" w:cs="Arial"/>
        </w:rPr>
        <w:t>;</w:t>
      </w:r>
    </w:p>
    <w:p w:rsidR="00555DAF" w:rsidRDefault="00555DAF" w:rsidP="00555DAF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3800B9" w:rsidRDefault="003800B9" w:rsidP="00555DAF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821433">
      <w:pPr>
        <w:spacing w:after="0" w:line="240" w:lineRule="auto"/>
        <w:jc w:val="center"/>
        <w:rPr>
          <w:rFonts w:ascii="Arial" w:hAnsi="Arial" w:cs="Arial"/>
        </w:rPr>
      </w:pPr>
    </w:p>
    <w:p w:rsidR="00943750" w:rsidRPr="008B02C3" w:rsidRDefault="00A715B0" w:rsidP="0082143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821433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E6" w:rsidRDefault="00246CE6" w:rsidP="00764BF3">
      <w:pPr>
        <w:spacing w:after="0" w:line="240" w:lineRule="auto"/>
      </w:pPr>
      <w:r>
        <w:separator/>
      </w:r>
    </w:p>
  </w:endnote>
  <w:endnote w:type="continuationSeparator" w:id="1">
    <w:p w:rsidR="00246CE6" w:rsidRDefault="00246CE6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Anhanguera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1508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Buritizal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860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E6" w:rsidRDefault="00246CE6" w:rsidP="00764BF3">
      <w:pPr>
        <w:spacing w:after="0" w:line="240" w:lineRule="auto"/>
      </w:pPr>
      <w:r>
        <w:separator/>
      </w:r>
    </w:p>
  </w:footnote>
  <w:footnote w:type="continuationSeparator" w:id="1">
    <w:p w:rsidR="00246CE6" w:rsidRDefault="00246CE6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39C4"/>
    <w:rsid w:val="00016A3E"/>
    <w:rsid w:val="00025BF6"/>
    <w:rsid w:val="00046DD4"/>
    <w:rsid w:val="000610C8"/>
    <w:rsid w:val="0009136B"/>
    <w:rsid w:val="0009671D"/>
    <w:rsid w:val="000D406A"/>
    <w:rsid w:val="000E6FFB"/>
    <w:rsid w:val="0010564D"/>
    <w:rsid w:val="00117545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46CE6"/>
    <w:rsid w:val="00256CCF"/>
    <w:rsid w:val="002632AA"/>
    <w:rsid w:val="00275C5F"/>
    <w:rsid w:val="002869CC"/>
    <w:rsid w:val="002973F4"/>
    <w:rsid w:val="002A0535"/>
    <w:rsid w:val="002B217B"/>
    <w:rsid w:val="002C28CD"/>
    <w:rsid w:val="002D3D35"/>
    <w:rsid w:val="002F2573"/>
    <w:rsid w:val="003113BA"/>
    <w:rsid w:val="0032097E"/>
    <w:rsid w:val="00353AED"/>
    <w:rsid w:val="00361CC8"/>
    <w:rsid w:val="003800B9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84D9A"/>
    <w:rsid w:val="004A1A19"/>
    <w:rsid w:val="004A3029"/>
    <w:rsid w:val="004D11B3"/>
    <w:rsid w:val="004D12F6"/>
    <w:rsid w:val="004E243B"/>
    <w:rsid w:val="004F5E30"/>
    <w:rsid w:val="005031A3"/>
    <w:rsid w:val="0050539F"/>
    <w:rsid w:val="00527B68"/>
    <w:rsid w:val="005464D9"/>
    <w:rsid w:val="00555DAF"/>
    <w:rsid w:val="00566A42"/>
    <w:rsid w:val="005774FD"/>
    <w:rsid w:val="005C017A"/>
    <w:rsid w:val="005C32AB"/>
    <w:rsid w:val="005D2765"/>
    <w:rsid w:val="005E4AC6"/>
    <w:rsid w:val="005E549A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6548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E3EA3"/>
    <w:rsid w:val="00817452"/>
    <w:rsid w:val="00821433"/>
    <w:rsid w:val="00830529"/>
    <w:rsid w:val="00846B32"/>
    <w:rsid w:val="008534F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66E88"/>
    <w:rsid w:val="00981306"/>
    <w:rsid w:val="00983E94"/>
    <w:rsid w:val="009872C8"/>
    <w:rsid w:val="009C2E8B"/>
    <w:rsid w:val="009C4D7D"/>
    <w:rsid w:val="009F476A"/>
    <w:rsid w:val="00A2214D"/>
    <w:rsid w:val="00A33E74"/>
    <w:rsid w:val="00A4004C"/>
    <w:rsid w:val="00A715B0"/>
    <w:rsid w:val="00AB6635"/>
    <w:rsid w:val="00AB7D19"/>
    <w:rsid w:val="00AC12C2"/>
    <w:rsid w:val="00AC4736"/>
    <w:rsid w:val="00AC7DD5"/>
    <w:rsid w:val="00AD11BA"/>
    <w:rsid w:val="00AD18EB"/>
    <w:rsid w:val="00AE388A"/>
    <w:rsid w:val="00B02D49"/>
    <w:rsid w:val="00B12588"/>
    <w:rsid w:val="00B55587"/>
    <w:rsid w:val="00B762C9"/>
    <w:rsid w:val="00B94886"/>
    <w:rsid w:val="00BB0763"/>
    <w:rsid w:val="00BD09A4"/>
    <w:rsid w:val="00BD0F58"/>
    <w:rsid w:val="00BD3315"/>
    <w:rsid w:val="00BE0620"/>
    <w:rsid w:val="00BE41AF"/>
    <w:rsid w:val="00C03E7E"/>
    <w:rsid w:val="00C16DD2"/>
    <w:rsid w:val="00C321BE"/>
    <w:rsid w:val="00C4112E"/>
    <w:rsid w:val="00C57540"/>
    <w:rsid w:val="00C7242D"/>
    <w:rsid w:val="00C808D2"/>
    <w:rsid w:val="00C869FE"/>
    <w:rsid w:val="00C96F6D"/>
    <w:rsid w:val="00CA3278"/>
    <w:rsid w:val="00CC654F"/>
    <w:rsid w:val="00CC6E00"/>
    <w:rsid w:val="00CD4AA3"/>
    <w:rsid w:val="00CF511D"/>
    <w:rsid w:val="00CF6414"/>
    <w:rsid w:val="00D13F54"/>
    <w:rsid w:val="00D20E78"/>
    <w:rsid w:val="00D30E00"/>
    <w:rsid w:val="00D56E89"/>
    <w:rsid w:val="00D96462"/>
    <w:rsid w:val="00E019CC"/>
    <w:rsid w:val="00E277A1"/>
    <w:rsid w:val="00E4070D"/>
    <w:rsid w:val="00E52471"/>
    <w:rsid w:val="00E57CBA"/>
    <w:rsid w:val="00E911B0"/>
    <w:rsid w:val="00EC7C19"/>
    <w:rsid w:val="00ED0963"/>
    <w:rsid w:val="00ED661E"/>
    <w:rsid w:val="00ED6E2C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19C8-B011-4344-AE2D-CC4AE951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8</cp:revision>
  <cp:lastPrinted>2016-02-16T16:56:00Z</cp:lastPrinted>
  <dcterms:created xsi:type="dcterms:W3CDTF">2016-05-20T17:17:00Z</dcterms:created>
  <dcterms:modified xsi:type="dcterms:W3CDTF">2016-07-19T15:09:00Z</dcterms:modified>
</cp:coreProperties>
</file>