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Default="00064CAA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01</w:t>
      </w:r>
      <w:r w:rsidR="00F83736"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05 DE JANEIRO</w:t>
      </w:r>
      <w:r w:rsidR="00F83736"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2018</w:t>
      </w:r>
    </w:p>
    <w:p w:rsidR="00752F5B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Default="00064CAA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 w:rsidRPr="00064CAA">
        <w:rPr>
          <w:rFonts w:ascii="Arial" w:hAnsi="Arial" w:cs="Arial"/>
        </w:rPr>
        <w:t xml:space="preserve">Dispõe sobre a exoneração do cargo de </w:t>
      </w:r>
      <w:r>
        <w:rPr>
          <w:rFonts w:ascii="Arial" w:hAnsi="Arial" w:cs="Arial"/>
        </w:rPr>
        <w:t>Assessoria Jurídica</w:t>
      </w:r>
      <w:r w:rsidRPr="00064CAA">
        <w:rPr>
          <w:rFonts w:ascii="Arial" w:hAnsi="Arial" w:cs="Arial"/>
        </w:rPr>
        <w:t xml:space="preserve"> do CAU/AP, cargo de livre provimento.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 xml:space="preserve">CAU/AP, no uso de suas atribuições que lhe confere o art. 29 da lei nº 12.378 de 31 de dezembro de 2010, e art. 57 do Regimento Interno do CAU/AP. </w:t>
      </w:r>
    </w:p>
    <w:p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663FCD" w:rsidRPr="00E422EC" w:rsidRDefault="00663FCD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Exonerar </w:t>
      </w:r>
      <w:r w:rsidR="00A45E61">
        <w:rPr>
          <w:rFonts w:ascii="Arial" w:hAnsi="Arial" w:cs="Arial"/>
          <w:sz w:val="24"/>
          <w:szCs w:val="24"/>
        </w:rPr>
        <w:t>Viviane Linhares</w:t>
      </w:r>
      <w:r w:rsidR="0095307B">
        <w:rPr>
          <w:rFonts w:ascii="Arial" w:hAnsi="Arial" w:cs="Arial"/>
          <w:sz w:val="24"/>
          <w:szCs w:val="24"/>
        </w:rPr>
        <w:t xml:space="preserve"> Carmezim</w:t>
      </w:r>
      <w:r w:rsidR="00A45E61">
        <w:rPr>
          <w:rFonts w:ascii="Arial" w:hAnsi="Arial" w:cs="Arial"/>
          <w:sz w:val="24"/>
          <w:szCs w:val="24"/>
        </w:rPr>
        <w:t xml:space="preserve"> Perdigão Gomes</w:t>
      </w:r>
      <w:r w:rsidRPr="00E422EC">
        <w:rPr>
          <w:rFonts w:ascii="Arial" w:hAnsi="Arial" w:cs="Arial"/>
          <w:sz w:val="24"/>
          <w:szCs w:val="24"/>
        </w:rPr>
        <w:t xml:space="preserve">, CPF </w:t>
      </w:r>
      <w:r w:rsidR="0001632C">
        <w:rPr>
          <w:rFonts w:ascii="Arial" w:hAnsi="Arial" w:cs="Arial"/>
          <w:sz w:val="24"/>
          <w:szCs w:val="24"/>
        </w:rPr>
        <w:t xml:space="preserve">511.908.852-04, </w:t>
      </w:r>
      <w:r w:rsidRPr="00E422EC">
        <w:rPr>
          <w:rFonts w:ascii="Arial" w:hAnsi="Arial" w:cs="Arial"/>
          <w:sz w:val="24"/>
          <w:szCs w:val="24"/>
        </w:rPr>
        <w:t xml:space="preserve">do cargo de </w:t>
      </w:r>
      <w:r w:rsidR="00AA3F42">
        <w:rPr>
          <w:rFonts w:ascii="Arial" w:hAnsi="Arial" w:cs="Arial"/>
          <w:sz w:val="24"/>
          <w:szCs w:val="24"/>
        </w:rPr>
        <w:t>Assessora Jurídica</w:t>
      </w:r>
      <w:r w:rsidRPr="00E422EC">
        <w:rPr>
          <w:rFonts w:ascii="Arial" w:hAnsi="Arial" w:cs="Arial"/>
          <w:sz w:val="24"/>
          <w:szCs w:val="24"/>
        </w:rPr>
        <w:t xml:space="preserve"> do CAU/AP, cargo em comissão de livre provimento e exoneração</w:t>
      </w:r>
      <w:r w:rsidR="006701DB">
        <w:rPr>
          <w:rFonts w:ascii="Arial" w:hAnsi="Arial" w:cs="Arial"/>
          <w:sz w:val="24"/>
          <w:szCs w:val="24"/>
        </w:rPr>
        <w:t>, com efeitos do dia 10 de janeiro</w:t>
      </w:r>
      <w:bookmarkStart w:id="0" w:name="_GoBack"/>
      <w:bookmarkEnd w:id="0"/>
      <w:r w:rsidRPr="00E422EC">
        <w:rPr>
          <w:rFonts w:ascii="Arial" w:hAnsi="Arial" w:cs="Arial"/>
          <w:sz w:val="24"/>
          <w:szCs w:val="24"/>
        </w:rPr>
        <w:t xml:space="preserve">.  </w:t>
      </w:r>
    </w:p>
    <w:p w:rsidR="00AB0B38" w:rsidRPr="00BE0620" w:rsidRDefault="00AB0B38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Pr="0060797B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</w:t>
      </w:r>
      <w:r w:rsidR="00EC46C0" w:rsidRPr="0060797B">
        <w:rPr>
          <w:rFonts w:ascii="Arial" w:hAnsi="Arial" w:cs="Arial"/>
          <w:b/>
          <w:sz w:val="24"/>
          <w:szCs w:val="24"/>
        </w:rPr>
        <w:t>rt</w:t>
      </w:r>
      <w:r w:rsidRPr="0060797B">
        <w:rPr>
          <w:rFonts w:ascii="Arial" w:hAnsi="Arial" w:cs="Arial"/>
          <w:b/>
          <w:sz w:val="24"/>
          <w:szCs w:val="24"/>
        </w:rPr>
        <w:t>. 2º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60797B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2B" w:rsidRDefault="0064722B" w:rsidP="00764BF3">
      <w:pPr>
        <w:spacing w:after="0" w:line="240" w:lineRule="auto"/>
      </w:pPr>
      <w:r>
        <w:separator/>
      </w:r>
    </w:p>
  </w:endnote>
  <w:endnote w:type="continuationSeparator" w:id="0">
    <w:p w:rsidR="0064722B" w:rsidRDefault="0064722B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2B" w:rsidRDefault="0064722B" w:rsidP="00764BF3">
      <w:pPr>
        <w:spacing w:after="0" w:line="240" w:lineRule="auto"/>
      </w:pPr>
      <w:r>
        <w:separator/>
      </w:r>
    </w:p>
  </w:footnote>
  <w:footnote w:type="continuationSeparator" w:id="0">
    <w:p w:rsidR="0064722B" w:rsidRDefault="0064722B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610C8"/>
    <w:rsid w:val="00064CAA"/>
    <w:rsid w:val="00067A48"/>
    <w:rsid w:val="0008375F"/>
    <w:rsid w:val="000B3ADF"/>
    <w:rsid w:val="000D7993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48F"/>
    <w:rsid w:val="00410F50"/>
    <w:rsid w:val="00411F2A"/>
    <w:rsid w:val="00415555"/>
    <w:rsid w:val="004469A5"/>
    <w:rsid w:val="004901F6"/>
    <w:rsid w:val="004A2E83"/>
    <w:rsid w:val="004A3029"/>
    <w:rsid w:val="004A67F8"/>
    <w:rsid w:val="004D1727"/>
    <w:rsid w:val="004E243B"/>
    <w:rsid w:val="004E4E56"/>
    <w:rsid w:val="004F5E30"/>
    <w:rsid w:val="005031A3"/>
    <w:rsid w:val="00544FBE"/>
    <w:rsid w:val="00547CE2"/>
    <w:rsid w:val="00566A42"/>
    <w:rsid w:val="005901F9"/>
    <w:rsid w:val="005908D5"/>
    <w:rsid w:val="00592787"/>
    <w:rsid w:val="005C32AB"/>
    <w:rsid w:val="005D2765"/>
    <w:rsid w:val="005D5FCF"/>
    <w:rsid w:val="0060797B"/>
    <w:rsid w:val="00622FC4"/>
    <w:rsid w:val="00633C4A"/>
    <w:rsid w:val="0064722B"/>
    <w:rsid w:val="0065705E"/>
    <w:rsid w:val="00662A7E"/>
    <w:rsid w:val="00663FCD"/>
    <w:rsid w:val="006701DB"/>
    <w:rsid w:val="006D09BC"/>
    <w:rsid w:val="006F605A"/>
    <w:rsid w:val="0070420C"/>
    <w:rsid w:val="00720F52"/>
    <w:rsid w:val="00734382"/>
    <w:rsid w:val="00752F5B"/>
    <w:rsid w:val="00755DE4"/>
    <w:rsid w:val="00762CFB"/>
    <w:rsid w:val="00764BF3"/>
    <w:rsid w:val="00780C6A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E70EF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D09A4"/>
    <w:rsid w:val="00BE33F0"/>
    <w:rsid w:val="00BE4E9A"/>
    <w:rsid w:val="00BF4518"/>
    <w:rsid w:val="00C54D0B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423C3"/>
    <w:rsid w:val="00D56E89"/>
    <w:rsid w:val="00D74BCE"/>
    <w:rsid w:val="00D96462"/>
    <w:rsid w:val="00DA1C50"/>
    <w:rsid w:val="00DC5039"/>
    <w:rsid w:val="00DD759C"/>
    <w:rsid w:val="00DF4615"/>
    <w:rsid w:val="00E05EFA"/>
    <w:rsid w:val="00E32359"/>
    <w:rsid w:val="00E360A6"/>
    <w:rsid w:val="00E57CBA"/>
    <w:rsid w:val="00E63559"/>
    <w:rsid w:val="00E911B0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BC1F-8DCC-40CF-89F9-423D0B55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54</cp:revision>
  <cp:lastPrinted>2017-12-29T13:00:00Z</cp:lastPrinted>
  <dcterms:created xsi:type="dcterms:W3CDTF">2013-04-04T13:16:00Z</dcterms:created>
  <dcterms:modified xsi:type="dcterms:W3CDTF">2018-01-15T12:17:00Z</dcterms:modified>
</cp:coreProperties>
</file>