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357488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064CA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0</w:t>
      </w:r>
      <w:r>
        <w:rPr>
          <w:rFonts w:ascii="Arial" w:hAnsi="Arial" w:cs="Arial"/>
          <w:b/>
        </w:rPr>
        <w:t>4</w:t>
      </w:r>
      <w:r w:rsidR="00064CAA">
        <w:rPr>
          <w:rFonts w:ascii="Arial" w:hAnsi="Arial" w:cs="Arial"/>
          <w:b/>
        </w:rPr>
        <w:t xml:space="preserve"> DE </w:t>
      </w:r>
      <w:r w:rsidR="00E05334">
        <w:rPr>
          <w:rFonts w:ascii="Arial" w:hAnsi="Arial" w:cs="Arial"/>
          <w:b/>
        </w:rPr>
        <w:t>ABRIL</w:t>
      </w:r>
      <w:bookmarkStart w:id="0" w:name="_GoBack"/>
      <w:bookmarkEnd w:id="0"/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2018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Default="00064CAA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064CAA">
        <w:rPr>
          <w:rFonts w:ascii="Arial" w:hAnsi="Arial" w:cs="Arial"/>
        </w:rPr>
        <w:t xml:space="preserve">Dispõe sobre a exoneração do cargo de </w:t>
      </w:r>
      <w:r>
        <w:rPr>
          <w:rFonts w:ascii="Arial" w:hAnsi="Arial" w:cs="Arial"/>
        </w:rPr>
        <w:t xml:space="preserve">Assessoria </w:t>
      </w:r>
      <w:r w:rsidR="00357488">
        <w:rPr>
          <w:rFonts w:ascii="Arial" w:hAnsi="Arial" w:cs="Arial"/>
        </w:rPr>
        <w:t xml:space="preserve">de Comunicação </w:t>
      </w:r>
      <w:r w:rsidRPr="00064CAA">
        <w:rPr>
          <w:rFonts w:ascii="Arial" w:hAnsi="Arial" w:cs="Arial"/>
        </w:rPr>
        <w:t>do CAU/AP, cargo de livre provimento.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663FCD" w:rsidRPr="00E422EC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>- Exonerar</w:t>
      </w:r>
      <w:r w:rsidR="009D212E">
        <w:rPr>
          <w:rFonts w:ascii="Arial" w:hAnsi="Arial" w:cs="Arial"/>
          <w:sz w:val="24"/>
          <w:szCs w:val="24"/>
        </w:rPr>
        <w:t>, a pedido,</w:t>
      </w:r>
      <w:r w:rsidRPr="00E422EC">
        <w:rPr>
          <w:rFonts w:ascii="Arial" w:hAnsi="Arial" w:cs="Arial"/>
          <w:sz w:val="24"/>
          <w:szCs w:val="24"/>
        </w:rPr>
        <w:t xml:space="preserve"> </w:t>
      </w:r>
      <w:r w:rsidR="005952B7">
        <w:rPr>
          <w:rFonts w:ascii="Arial" w:hAnsi="Arial" w:cs="Arial"/>
          <w:sz w:val="24"/>
          <w:szCs w:val="24"/>
        </w:rPr>
        <w:t>Gisele Gato Távora</w:t>
      </w:r>
      <w:r w:rsidR="005952B7" w:rsidRPr="00E422EC">
        <w:rPr>
          <w:rFonts w:ascii="Arial" w:hAnsi="Arial" w:cs="Arial"/>
          <w:sz w:val="24"/>
          <w:szCs w:val="24"/>
        </w:rPr>
        <w:t xml:space="preserve">, CPF </w:t>
      </w:r>
      <w:r w:rsidR="005952B7">
        <w:rPr>
          <w:rFonts w:ascii="Arial" w:hAnsi="Arial" w:cs="Arial"/>
          <w:sz w:val="24"/>
          <w:szCs w:val="24"/>
        </w:rPr>
        <w:t>796.696.622-49</w:t>
      </w:r>
      <w:r w:rsidR="0001632C">
        <w:rPr>
          <w:rFonts w:ascii="Arial" w:hAnsi="Arial" w:cs="Arial"/>
          <w:sz w:val="24"/>
          <w:szCs w:val="24"/>
        </w:rPr>
        <w:t xml:space="preserve">, </w:t>
      </w:r>
      <w:r w:rsidRPr="00E422EC">
        <w:rPr>
          <w:rFonts w:ascii="Arial" w:hAnsi="Arial" w:cs="Arial"/>
          <w:sz w:val="24"/>
          <w:szCs w:val="24"/>
        </w:rPr>
        <w:t xml:space="preserve">do cargo de </w:t>
      </w:r>
      <w:r w:rsidR="00AA3F42">
        <w:rPr>
          <w:rFonts w:ascii="Arial" w:hAnsi="Arial" w:cs="Arial"/>
          <w:sz w:val="24"/>
          <w:szCs w:val="24"/>
        </w:rPr>
        <w:t xml:space="preserve">Assessora </w:t>
      </w:r>
      <w:r w:rsidR="00357488">
        <w:rPr>
          <w:rFonts w:ascii="Arial" w:hAnsi="Arial" w:cs="Arial"/>
          <w:sz w:val="24"/>
          <w:szCs w:val="24"/>
        </w:rPr>
        <w:t xml:space="preserve">de Comunicação </w:t>
      </w:r>
      <w:r w:rsidRPr="00E422EC">
        <w:rPr>
          <w:rFonts w:ascii="Arial" w:hAnsi="Arial" w:cs="Arial"/>
          <w:sz w:val="24"/>
          <w:szCs w:val="24"/>
        </w:rPr>
        <w:t>do CAU/AP, cargo em comissão de livre provimento e exoneração</w:t>
      </w:r>
      <w:r w:rsidR="00357488">
        <w:rPr>
          <w:rFonts w:ascii="Arial" w:hAnsi="Arial" w:cs="Arial"/>
          <w:sz w:val="24"/>
          <w:szCs w:val="24"/>
        </w:rPr>
        <w:t>.</w:t>
      </w:r>
      <w:r w:rsidRPr="00E422EC">
        <w:rPr>
          <w:rFonts w:ascii="Arial" w:hAnsi="Arial" w:cs="Arial"/>
          <w:sz w:val="24"/>
          <w:szCs w:val="24"/>
        </w:rPr>
        <w:t xml:space="preserve">  </w:t>
      </w:r>
    </w:p>
    <w:p w:rsidR="00AB0B38" w:rsidRPr="00BE0620" w:rsidRDefault="00AB0B38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Pr="0060797B">
        <w:rPr>
          <w:rFonts w:ascii="Arial" w:hAnsi="Arial" w:cs="Arial"/>
          <w:b/>
          <w:sz w:val="24"/>
          <w:szCs w:val="24"/>
        </w:rPr>
        <w:t>. 2º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71" w:rsidRDefault="00270871" w:rsidP="00764BF3">
      <w:pPr>
        <w:spacing w:after="0" w:line="240" w:lineRule="auto"/>
      </w:pPr>
      <w:r>
        <w:separator/>
      </w:r>
    </w:p>
  </w:endnote>
  <w:endnote w:type="continuationSeparator" w:id="0">
    <w:p w:rsidR="00270871" w:rsidRDefault="00270871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71" w:rsidRDefault="00270871" w:rsidP="00764BF3">
      <w:pPr>
        <w:spacing w:after="0" w:line="240" w:lineRule="auto"/>
      </w:pPr>
      <w:r>
        <w:separator/>
      </w:r>
    </w:p>
  </w:footnote>
  <w:footnote w:type="continuationSeparator" w:id="0">
    <w:p w:rsidR="00270871" w:rsidRDefault="00270871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610C8"/>
    <w:rsid w:val="00064CAA"/>
    <w:rsid w:val="00067A48"/>
    <w:rsid w:val="0008375F"/>
    <w:rsid w:val="000B3ADF"/>
    <w:rsid w:val="000D7993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55F58"/>
    <w:rsid w:val="00256CCF"/>
    <w:rsid w:val="00270871"/>
    <w:rsid w:val="002B217B"/>
    <w:rsid w:val="002E51C2"/>
    <w:rsid w:val="002F2573"/>
    <w:rsid w:val="00301148"/>
    <w:rsid w:val="00310BBE"/>
    <w:rsid w:val="003113BA"/>
    <w:rsid w:val="003155FE"/>
    <w:rsid w:val="00316A7F"/>
    <w:rsid w:val="0032097E"/>
    <w:rsid w:val="00340EE1"/>
    <w:rsid w:val="003570D2"/>
    <w:rsid w:val="00357488"/>
    <w:rsid w:val="00380096"/>
    <w:rsid w:val="00392D5E"/>
    <w:rsid w:val="003C0FB9"/>
    <w:rsid w:val="0040648F"/>
    <w:rsid w:val="00410F50"/>
    <w:rsid w:val="00411F2A"/>
    <w:rsid w:val="00415555"/>
    <w:rsid w:val="004469A5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6A42"/>
    <w:rsid w:val="005901F9"/>
    <w:rsid w:val="005908D5"/>
    <w:rsid w:val="00592787"/>
    <w:rsid w:val="005952B7"/>
    <w:rsid w:val="005C32AB"/>
    <w:rsid w:val="005D2765"/>
    <w:rsid w:val="005D5FCF"/>
    <w:rsid w:val="0060797B"/>
    <w:rsid w:val="00622FC4"/>
    <w:rsid w:val="00633C4A"/>
    <w:rsid w:val="0064722B"/>
    <w:rsid w:val="0065705E"/>
    <w:rsid w:val="00662A7E"/>
    <w:rsid w:val="00663FCD"/>
    <w:rsid w:val="006701DB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2F40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212E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917F2"/>
    <w:rsid w:val="00BB60CD"/>
    <w:rsid w:val="00BC0BCE"/>
    <w:rsid w:val="00BD09A4"/>
    <w:rsid w:val="00BE33F0"/>
    <w:rsid w:val="00BE4E9A"/>
    <w:rsid w:val="00BF4518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423C3"/>
    <w:rsid w:val="00D56E89"/>
    <w:rsid w:val="00D74BCE"/>
    <w:rsid w:val="00D96462"/>
    <w:rsid w:val="00DA1C50"/>
    <w:rsid w:val="00DC5039"/>
    <w:rsid w:val="00DD759C"/>
    <w:rsid w:val="00DF4615"/>
    <w:rsid w:val="00E05334"/>
    <w:rsid w:val="00E05EFA"/>
    <w:rsid w:val="00E32359"/>
    <w:rsid w:val="00E360A6"/>
    <w:rsid w:val="00E57CBA"/>
    <w:rsid w:val="00E63559"/>
    <w:rsid w:val="00E911B0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7849-CA66-41DF-A505-CB0C1C91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59</cp:revision>
  <cp:lastPrinted>2017-12-29T13:00:00Z</cp:lastPrinted>
  <dcterms:created xsi:type="dcterms:W3CDTF">2013-04-04T13:16:00Z</dcterms:created>
  <dcterms:modified xsi:type="dcterms:W3CDTF">2018-04-11T16:20:00Z</dcterms:modified>
</cp:coreProperties>
</file>