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6BC" w:rsidRDefault="00204CE2" w:rsidP="00C506BC">
      <w:pPr>
        <w:spacing w:after="25" w:line="216" w:lineRule="auto"/>
        <w:ind w:left="0" w:firstLine="0"/>
        <w:jc w:val="center"/>
        <w:rPr>
          <w:b/>
          <w:sz w:val="28"/>
          <w:lang w:val="pt-BR"/>
        </w:rPr>
      </w:pPr>
      <w:bookmarkStart w:id="0" w:name="_GoBack"/>
      <w:bookmarkEnd w:id="0"/>
      <w:r>
        <w:rPr>
          <w:noProof/>
          <w:lang w:val="pt-BR" w:eastAsia="pt-BR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posOffset>-1161415</wp:posOffset>
            </wp:positionH>
            <wp:positionV relativeFrom="margin">
              <wp:posOffset>-1139825</wp:posOffset>
            </wp:positionV>
            <wp:extent cx="7791450" cy="1458595"/>
            <wp:effectExtent l="0" t="0" r="0" b="8255"/>
            <wp:wrapNone/>
            <wp:docPr id="9" name="WordPictureWatermark1" descr="CAU-AP - Papel Timbrado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" descr="CAU-AP - Papel Timbrado-0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63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1450" cy="1458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6199" w:rsidRPr="00C506BC" w:rsidRDefault="00167047" w:rsidP="00C506BC">
      <w:pPr>
        <w:spacing w:after="25" w:line="276" w:lineRule="auto"/>
        <w:ind w:left="284" w:firstLine="0"/>
        <w:jc w:val="center"/>
        <w:rPr>
          <w:b/>
          <w:sz w:val="30"/>
          <w:szCs w:val="30"/>
          <w:lang w:val="pt-BR"/>
        </w:rPr>
      </w:pPr>
      <w:r w:rsidRPr="00C506BC">
        <w:rPr>
          <w:b/>
          <w:sz w:val="30"/>
          <w:szCs w:val="30"/>
          <w:lang w:val="pt-BR"/>
        </w:rPr>
        <w:t>Ata da Oitava Plenária do Conselho de Arquitetura e</w:t>
      </w:r>
      <w:r w:rsidR="00C506BC" w:rsidRPr="00C506BC">
        <w:rPr>
          <w:b/>
          <w:sz w:val="30"/>
          <w:szCs w:val="30"/>
          <w:lang w:val="pt-BR"/>
        </w:rPr>
        <w:t xml:space="preserve"> </w:t>
      </w:r>
      <w:r w:rsidRPr="00C506BC">
        <w:rPr>
          <w:b/>
          <w:sz w:val="30"/>
          <w:szCs w:val="30"/>
          <w:lang w:val="pt-BR"/>
        </w:rPr>
        <w:t>Urbanismo do Amapá - CAU/AP</w:t>
      </w:r>
    </w:p>
    <w:p w:rsidR="00C506BC" w:rsidRPr="00C506BC" w:rsidRDefault="00C506BC" w:rsidP="00C506BC">
      <w:pPr>
        <w:spacing w:after="25" w:line="276" w:lineRule="auto"/>
        <w:ind w:left="284" w:hanging="2387"/>
        <w:jc w:val="left"/>
        <w:rPr>
          <w:sz w:val="24"/>
          <w:szCs w:val="24"/>
          <w:lang w:val="pt-BR"/>
        </w:rPr>
      </w:pPr>
    </w:p>
    <w:p w:rsidR="00C506BC" w:rsidRPr="00C506BC" w:rsidRDefault="00167047" w:rsidP="00781423">
      <w:pPr>
        <w:spacing w:after="195" w:line="360" w:lineRule="auto"/>
        <w:ind w:left="-142" w:firstLine="13"/>
        <w:rPr>
          <w:sz w:val="24"/>
          <w:szCs w:val="24"/>
          <w:lang w:val="pt-BR"/>
        </w:rPr>
      </w:pPr>
      <w:r w:rsidRPr="00C506BC">
        <w:rPr>
          <w:sz w:val="24"/>
          <w:szCs w:val="24"/>
          <w:lang w:val="pt-BR"/>
        </w:rPr>
        <w:t>Às dezoito horas e quarenta e cinco minutos do dia dezesseis de agosto de dois mil e doze, na sala de reuniões do Conselho de Arquitetura e Urbanismo do Amapá reuniram-se o Presidente do CAU-AP, o Senhor JOSÉ ALBERTO TOSTES, a Vice-Presidente, a Senhora IZONETH DE NAZARÉ OLIVEIRA NUNES AGUILLAR, e os conselheiros titilares EUMENIDES DE ALMEIDA MASCARENHAS, RUBENS CAMILO ALENCAR E DANIELLE COSTA GUIMARÃES. O Presidente do CAU-AP iniciou a reunião abrindo espaço para os conselheiros darem seus informes, caso houvesse. Logo a conselheira Danielle se manifestou informando sobre um comunicado referente à integração das IABs, o Presidente segue falando sobre o convenio com o Governo do Estado do Amapá, onde o termo do mesmo será finalização dentre os vários celebrados com outras Instituições Públicas. Falou ainda sobre a Reunião que ocorrida no dia três (03) de agosto de dois mil e doze, na cidade de Brasília/DF, onde foi aprovado o Fundo de Apoio para o ano de dois mil doze (2012). O presidente falou também sobre a Reunião do dia nove (09) de agosto de dois mil e doze (2012), na cidade Florianópolis/PR, na qual se discutiu sobre o acesso ao fundo para o ano de dois mil e doze (2012); comunicou que o próximo evento (Fórum) ocorrerá nos dias 20 e 21 de setembro em Teresina/Pl. O presidente aproveitou a ocasião para dizer que a reprogramação orçamentária já havia sido enviada e que, com a aprovação do fundo de apoio, no mês de setembro o Conselho de Arquitetura e Urbanismo do Amapá (CAU/AP) voltará ao seu funcionamento normal nos dois horários (08hOOmin às 12hOOmin / 14hOOmin às 18hOOmin); informou ainda, que a criação do Fórum foi uma alternativa para discutir os interesses dos CAUs e que em setembro chegará o Bio Kit para se fazer a emissão das carteiras dos profissionais Arquitetos Urbanistas. O presidente fez a seguinte observação sobre o aumentou do valor da bolsa da Estagiária Raíza da Silva Balieiro que foi acrescida de cem reais (R$ 100,00). O presidente informou que no mês de setembro ocorrerá o Seminário de Política Urbana na cidade de Brasília/DF. O Presidente, na ocasião, fez</w:t>
      </w:r>
      <w:r w:rsidR="00781423">
        <w:rPr>
          <w:sz w:val="24"/>
          <w:szCs w:val="24"/>
          <w:lang w:val="pt-BR"/>
        </w:rPr>
        <w:t xml:space="preserve"> </w:t>
      </w:r>
      <w:r w:rsidRPr="00C506BC">
        <w:rPr>
          <w:sz w:val="24"/>
          <w:szCs w:val="24"/>
          <w:lang w:val="pt-BR"/>
        </w:rPr>
        <w:t xml:space="preserve"> uma breve </w:t>
      </w:r>
      <w:r w:rsidR="00781423">
        <w:rPr>
          <w:sz w:val="24"/>
          <w:szCs w:val="24"/>
          <w:lang w:val="pt-BR"/>
        </w:rPr>
        <w:t xml:space="preserve"> </w:t>
      </w:r>
      <w:r w:rsidRPr="00C506BC">
        <w:rPr>
          <w:sz w:val="24"/>
          <w:szCs w:val="24"/>
          <w:lang w:val="pt-BR"/>
        </w:rPr>
        <w:t>explanação sobre</w:t>
      </w:r>
      <w:r w:rsidR="00781423">
        <w:rPr>
          <w:sz w:val="24"/>
          <w:szCs w:val="24"/>
          <w:lang w:val="pt-BR"/>
        </w:rPr>
        <w:t xml:space="preserve"> </w:t>
      </w:r>
      <w:r w:rsidRPr="00C506BC">
        <w:rPr>
          <w:sz w:val="24"/>
          <w:szCs w:val="24"/>
          <w:lang w:val="pt-BR"/>
        </w:rPr>
        <w:t xml:space="preserve"> o Relatório de Dados</w:t>
      </w:r>
      <w:r w:rsidR="00781423">
        <w:rPr>
          <w:sz w:val="24"/>
          <w:szCs w:val="24"/>
          <w:lang w:val="pt-BR"/>
        </w:rPr>
        <w:t xml:space="preserve"> do SICCAU, e  f alou també</w:t>
      </w:r>
      <w:r w:rsidRPr="00C506BC">
        <w:rPr>
          <w:sz w:val="24"/>
          <w:szCs w:val="24"/>
          <w:lang w:val="pt-BR"/>
        </w:rPr>
        <w:t>m sobre o</w:t>
      </w:r>
      <w:r w:rsidR="00C506BC" w:rsidRPr="00C506BC">
        <w:rPr>
          <w:sz w:val="24"/>
          <w:szCs w:val="24"/>
          <w:lang w:val="pt-BR"/>
        </w:rPr>
        <w:t xml:space="preserve"> </w:t>
      </w:r>
    </w:p>
    <w:p w:rsidR="00516199" w:rsidRPr="00C506BC" w:rsidRDefault="00781423" w:rsidP="00781423">
      <w:pPr>
        <w:spacing w:after="195" w:line="360" w:lineRule="auto"/>
        <w:ind w:left="-142" w:firstLine="13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lastRenderedPageBreak/>
        <w:t>p</w:t>
      </w:r>
      <w:r w:rsidRPr="00C506BC">
        <w:rPr>
          <w:sz w:val="24"/>
          <w:szCs w:val="24"/>
          <w:lang w:val="pt-BR"/>
        </w:rPr>
        <w:t>rocesso</w:t>
      </w:r>
      <w:r w:rsidR="00167047" w:rsidRPr="00C506BC">
        <w:rPr>
          <w:sz w:val="24"/>
          <w:szCs w:val="24"/>
          <w:lang w:val="pt-BR"/>
        </w:rPr>
        <w:t xml:space="preserve"> do Arquiteto Joel da Silva Sousa. Em seguida, a senhora Ana Cristina Sá, contadora do CAU/AP, fez a apresentação do Sisconet aos conselheiros. Após a apresentação, a Contadora do CAU/AP recebeu os agradecimentos dos Conselheiros pela exposição e, logo se retirou da plenária. O presidente deu continuidade falando sobre a Eleição de novos Conselheiros que acontecerá no mês de Novembro, sendo que os mesmos só assumirão a partir do mês de janeiro de dois mil e treze (2013). Na ocasião o presidente Informou que a Palestra do mês de setembro será sobre o Sistema de Fiscalização, e que o Seminário será sobre Política Urbana e, em seguida, fez uma breve explanação sobre o relatório de 180 dias. Após as deliberações e aprovações feitas pelos Conselheiros, o Presidente encerra a reunião Ordinária agradecendo a presença de todos. Aos dezesseis dias do mês de agosto de dois mil e doze, eu IZONETH DE NAZARÉ OLIVEIRA NUNES AGUILLAR vice-presidente do CAU-AP, na qualidade de secretaria ad hoc, lavrei a presente Ata que segue assinada por mim, pelo Presidente do CAU/AP, JOSÉ ALBERTO TOSTES, e pelos demais Conselheiros aqui presentes.</w:t>
      </w:r>
    </w:p>
    <w:p w:rsidR="00516199" w:rsidRPr="00C506BC" w:rsidRDefault="00516199" w:rsidP="00781423">
      <w:pPr>
        <w:spacing w:after="2131" w:line="360" w:lineRule="auto"/>
        <w:ind w:left="-142" w:firstLine="0"/>
        <w:jc w:val="left"/>
        <w:rPr>
          <w:sz w:val="24"/>
          <w:szCs w:val="24"/>
        </w:rPr>
      </w:pPr>
    </w:p>
    <w:p w:rsidR="00516199" w:rsidRPr="00C506BC" w:rsidRDefault="00516199" w:rsidP="00781423">
      <w:pPr>
        <w:spacing w:after="477" w:line="360" w:lineRule="auto"/>
        <w:ind w:left="-142" w:firstLine="0"/>
        <w:jc w:val="left"/>
        <w:rPr>
          <w:sz w:val="24"/>
          <w:szCs w:val="24"/>
        </w:rPr>
      </w:pPr>
    </w:p>
    <w:p w:rsidR="00516199" w:rsidRPr="00C506BC" w:rsidRDefault="00516199" w:rsidP="00781423">
      <w:pPr>
        <w:spacing w:after="230" w:line="360" w:lineRule="auto"/>
        <w:ind w:left="-142" w:right="-92" w:firstLine="0"/>
        <w:jc w:val="left"/>
        <w:rPr>
          <w:sz w:val="24"/>
          <w:szCs w:val="24"/>
        </w:rPr>
      </w:pPr>
    </w:p>
    <w:sectPr w:rsidR="00516199" w:rsidRPr="00C506BC" w:rsidSect="00781423">
      <w:footerReference w:type="default" r:id="rId7"/>
      <w:pgSz w:w="12240" w:h="15840"/>
      <w:pgMar w:top="1451" w:right="1321" w:bottom="1135" w:left="1843" w:header="720" w:footer="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36D8" w:rsidRDefault="006A36D8" w:rsidP="00C506BC">
      <w:pPr>
        <w:spacing w:after="0" w:line="240" w:lineRule="auto"/>
      </w:pPr>
      <w:r>
        <w:separator/>
      </w:r>
    </w:p>
  </w:endnote>
  <w:endnote w:type="continuationSeparator" w:id="0">
    <w:p w:rsidR="006A36D8" w:rsidRDefault="006A36D8" w:rsidP="00C506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06BC" w:rsidRDefault="00C506BC" w:rsidP="00C506BC">
    <w:pPr>
      <w:spacing w:after="0" w:line="240" w:lineRule="auto"/>
      <w:ind w:left="783" w:hanging="777"/>
      <w:jc w:val="center"/>
      <w:rPr>
        <w:lang w:val="pt-BR"/>
      </w:rPr>
    </w:pPr>
    <w:r w:rsidRPr="00C506BC">
      <w:rPr>
        <w:lang w:val="pt-BR"/>
      </w:rPr>
      <w:t>Av. Salgado Filho, 405 - Centro - Macapá</w:t>
    </w:r>
    <w:r>
      <w:rPr>
        <w:lang w:val="pt-BR"/>
      </w:rPr>
      <w:t>/AP - CEP 68.900</w:t>
    </w:r>
  </w:p>
  <w:p w:rsidR="00C506BC" w:rsidRDefault="00C506BC" w:rsidP="00C506BC">
    <w:pPr>
      <w:spacing w:after="0" w:line="240" w:lineRule="auto"/>
      <w:ind w:left="783" w:hanging="777"/>
      <w:jc w:val="center"/>
      <w:rPr>
        <w:lang w:val="pt-BR"/>
      </w:rPr>
    </w:pPr>
    <w:r>
      <w:rPr>
        <w:lang w:val="pt-BR"/>
      </w:rPr>
      <w:t xml:space="preserve">Tel, (096) 3223 </w:t>
    </w:r>
    <w:r w:rsidRPr="00C506BC">
      <w:rPr>
        <w:lang w:val="pt-BR"/>
      </w:rPr>
      <w:t xml:space="preserve">6194/9974 0800/8129 1509 </w:t>
    </w:r>
  </w:p>
  <w:p w:rsidR="00C506BC" w:rsidRPr="00C506BC" w:rsidRDefault="00C506BC" w:rsidP="00C506BC">
    <w:pPr>
      <w:spacing w:after="0" w:line="240" w:lineRule="auto"/>
      <w:ind w:left="783" w:hanging="777"/>
      <w:jc w:val="center"/>
      <w:rPr>
        <w:color w:val="auto"/>
        <w:u w:val="single" w:color="000000"/>
        <w:lang w:val="pt-BR"/>
      </w:rPr>
    </w:pPr>
    <w:hyperlink r:id="rId1" w:history="1">
      <w:r w:rsidRPr="00C506BC">
        <w:rPr>
          <w:rStyle w:val="Hyperlink"/>
          <w:color w:val="auto"/>
          <w:u w:color="000000"/>
          <w:lang w:val="pt-BR"/>
        </w:rPr>
        <w:t>presidente@cauap.org.br</w:t>
      </w:r>
    </w:hyperlink>
  </w:p>
  <w:p w:rsidR="00C506BC" w:rsidRPr="00C506BC" w:rsidRDefault="00C506BC" w:rsidP="00C506BC">
    <w:pPr>
      <w:spacing w:after="0" w:line="240" w:lineRule="auto"/>
      <w:ind w:left="783" w:hanging="777"/>
      <w:jc w:val="center"/>
      <w:rPr>
        <w:lang w:val="pt-BR"/>
      </w:rPr>
    </w:pPr>
    <w:r w:rsidRPr="00C506BC">
      <w:rPr>
        <w:u w:val="single" w:color="000000"/>
        <w:lang w:val="pt-BR"/>
      </w:rPr>
      <w:t>secretariageral@cauap.org.br</w:t>
    </w:r>
  </w:p>
  <w:p w:rsidR="00C506BC" w:rsidRPr="00C506BC" w:rsidRDefault="00C506BC">
    <w:pPr>
      <w:pStyle w:val="Rodap"/>
      <w:rPr>
        <w:lang w:val="pt-B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36D8" w:rsidRDefault="006A36D8" w:rsidP="00C506BC">
      <w:pPr>
        <w:spacing w:after="0" w:line="240" w:lineRule="auto"/>
      </w:pPr>
      <w:r>
        <w:separator/>
      </w:r>
    </w:p>
  </w:footnote>
  <w:footnote w:type="continuationSeparator" w:id="0">
    <w:p w:rsidR="006A36D8" w:rsidRDefault="006A36D8" w:rsidP="00C506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199"/>
    <w:rsid w:val="00167047"/>
    <w:rsid w:val="00204CE2"/>
    <w:rsid w:val="00516199"/>
    <w:rsid w:val="006A36D8"/>
    <w:rsid w:val="00725798"/>
    <w:rsid w:val="00781423"/>
    <w:rsid w:val="00C506BC"/>
    <w:rsid w:val="00F03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B99573D-3910-4D74-9FE0-FD0ED0A84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19" w:line="243" w:lineRule="auto"/>
      <w:ind w:left="782" w:hanging="775"/>
      <w:jc w:val="both"/>
    </w:pPr>
    <w:rPr>
      <w:rFonts w:eastAsia="Calibri" w:cs="Calibri"/>
      <w:color w:val="000000"/>
      <w:szCs w:val="22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C506B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C506BC"/>
    <w:rPr>
      <w:rFonts w:eastAsia="Calibri" w:cs="Calibri"/>
      <w:color w:val="000000"/>
      <w:szCs w:val="22"/>
      <w:lang w:val="en-US" w:eastAsia="en-US"/>
    </w:rPr>
  </w:style>
  <w:style w:type="paragraph" w:styleId="Rodap">
    <w:name w:val="footer"/>
    <w:basedOn w:val="Normal"/>
    <w:link w:val="RodapChar"/>
    <w:uiPriority w:val="99"/>
    <w:unhideWhenUsed/>
    <w:rsid w:val="00C506BC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C506BC"/>
    <w:rPr>
      <w:rFonts w:eastAsia="Calibri" w:cs="Calibri"/>
      <w:color w:val="000000"/>
      <w:szCs w:val="22"/>
      <w:lang w:val="en-US" w:eastAsia="en-US"/>
    </w:rPr>
  </w:style>
  <w:style w:type="character" w:styleId="Hyperlink">
    <w:name w:val="Hyperlink"/>
    <w:uiPriority w:val="99"/>
    <w:unhideWhenUsed/>
    <w:rsid w:val="00C506B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sidente@cauap.org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536</Words>
  <Characters>2900</Characters>
  <Application>Microsoft Office Word</Application>
  <DocSecurity>0</DocSecurity>
  <Lines>24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3430</CharactersWithSpaces>
  <SharedDoc>false</SharedDoc>
  <HLinks>
    <vt:vector size="6" baseType="variant">
      <vt:variant>
        <vt:i4>5177384</vt:i4>
      </vt:variant>
      <vt:variant>
        <vt:i4>0</vt:i4>
      </vt:variant>
      <vt:variant>
        <vt:i4>0</vt:i4>
      </vt:variant>
      <vt:variant>
        <vt:i4>5</vt:i4>
      </vt:variant>
      <vt:variant>
        <vt:lpwstr>mailto:presidente@cauap.org.br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word</dc:creator>
  <cp:keywords/>
  <cp:lastModifiedBy>Alessandra Telles Bellomo de Farias</cp:lastModifiedBy>
  <cp:revision>2</cp:revision>
  <dcterms:created xsi:type="dcterms:W3CDTF">2019-10-29T12:19:00Z</dcterms:created>
  <dcterms:modified xsi:type="dcterms:W3CDTF">2019-10-29T12:19:00Z</dcterms:modified>
</cp:coreProperties>
</file>