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7026C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64299C">
        <w:rPr>
          <w:rFonts w:asciiTheme="minorHAnsi" w:hAnsiTheme="minorHAnsi" w:cstheme="minorHAnsi"/>
          <w:b/>
          <w:sz w:val="32"/>
          <w:szCs w:val="32"/>
        </w:rPr>
        <w:t>Sexagésima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D33A4">
        <w:rPr>
          <w:rFonts w:asciiTheme="minorHAnsi" w:hAnsiTheme="minorHAnsi" w:cstheme="minorHAnsi"/>
          <w:b/>
          <w:sz w:val="32"/>
          <w:szCs w:val="32"/>
        </w:rPr>
        <w:t>Segunda</w:t>
      </w:r>
      <w:r w:rsidR="00EA4A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7026C">
        <w:rPr>
          <w:rFonts w:asciiTheme="minorHAnsi" w:hAnsiTheme="minorHAnsi" w:cstheme="minorHAnsi"/>
          <w:b/>
          <w:sz w:val="32"/>
          <w:szCs w:val="32"/>
        </w:rPr>
        <w:t>Reunião Plenária Ordinária do Conselho de Arquitetura e Urbanismo do Amapá – CAU/AP</w:t>
      </w:r>
    </w:p>
    <w:p w:rsidR="00F77A66" w:rsidRP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E15FA5" w:rsidRDefault="00A2693A" w:rsidP="000A27AB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E15FA5">
        <w:rPr>
          <w:sz w:val="24"/>
          <w:szCs w:val="24"/>
        </w:rPr>
        <w:t xml:space="preserve">Aos </w:t>
      </w:r>
      <w:r w:rsidR="00AD33A4" w:rsidRPr="00E15FA5">
        <w:rPr>
          <w:sz w:val="24"/>
          <w:szCs w:val="24"/>
        </w:rPr>
        <w:t xml:space="preserve">vinte e três </w:t>
      </w:r>
      <w:r w:rsidR="002E0CAB" w:rsidRPr="00E15FA5">
        <w:rPr>
          <w:sz w:val="24"/>
          <w:szCs w:val="24"/>
        </w:rPr>
        <w:t xml:space="preserve">de </w:t>
      </w:r>
      <w:r w:rsidR="00067D33" w:rsidRPr="00E15FA5">
        <w:rPr>
          <w:sz w:val="24"/>
          <w:szCs w:val="24"/>
        </w:rPr>
        <w:t>janeiro</w:t>
      </w:r>
      <w:r w:rsidRPr="00E15FA5">
        <w:rPr>
          <w:sz w:val="24"/>
          <w:szCs w:val="24"/>
        </w:rPr>
        <w:t xml:space="preserve"> de dois mil e </w:t>
      </w:r>
      <w:r w:rsidR="00067D33" w:rsidRPr="00E15FA5">
        <w:rPr>
          <w:sz w:val="24"/>
          <w:szCs w:val="24"/>
        </w:rPr>
        <w:t>dezessete</w:t>
      </w:r>
      <w:r w:rsidRPr="00E15FA5">
        <w:rPr>
          <w:sz w:val="24"/>
          <w:szCs w:val="24"/>
        </w:rPr>
        <w:t xml:space="preserve">, às </w:t>
      </w:r>
      <w:r w:rsidR="00AE2E1D" w:rsidRPr="00E15FA5">
        <w:rPr>
          <w:sz w:val="24"/>
          <w:szCs w:val="24"/>
        </w:rPr>
        <w:t>nove</w:t>
      </w:r>
      <w:r w:rsidR="0079094C" w:rsidRPr="00E15FA5">
        <w:rPr>
          <w:sz w:val="24"/>
          <w:szCs w:val="24"/>
        </w:rPr>
        <w:t xml:space="preserve"> horas e </w:t>
      </w:r>
      <w:r w:rsidR="00AD33A4" w:rsidRPr="00E15FA5">
        <w:rPr>
          <w:sz w:val="24"/>
          <w:szCs w:val="24"/>
        </w:rPr>
        <w:t>treze</w:t>
      </w:r>
      <w:r w:rsidRPr="00E15FA5">
        <w:rPr>
          <w:sz w:val="24"/>
          <w:szCs w:val="24"/>
        </w:rPr>
        <w:t xml:space="preserve"> minutos</w:t>
      </w:r>
      <w:r w:rsidR="00172BA8" w:rsidRPr="00E15FA5">
        <w:rPr>
          <w:sz w:val="24"/>
          <w:szCs w:val="24"/>
        </w:rPr>
        <w:t>, na sala de reuniões do Conselho de Arquitetura e Urbanismo</w:t>
      </w:r>
      <w:r w:rsidR="005D217C" w:rsidRPr="00E15FA5">
        <w:rPr>
          <w:sz w:val="24"/>
          <w:szCs w:val="24"/>
        </w:rPr>
        <w:t xml:space="preserve"> </w:t>
      </w:r>
      <w:r w:rsidR="00172BA8" w:rsidRPr="00E15FA5">
        <w:rPr>
          <w:sz w:val="24"/>
          <w:szCs w:val="24"/>
        </w:rPr>
        <w:t xml:space="preserve">- CAU/AP, sediado na Avenida Anhanguera n◦ 1508, Buritizal, Macapá – Amapá, </w:t>
      </w:r>
      <w:r w:rsidRPr="00E15FA5">
        <w:rPr>
          <w:sz w:val="24"/>
          <w:szCs w:val="24"/>
        </w:rPr>
        <w:t>reuniram-se o Presidente</w:t>
      </w:r>
      <w:r w:rsidR="003E09AB" w:rsidRPr="00E15FA5">
        <w:rPr>
          <w:sz w:val="24"/>
          <w:szCs w:val="24"/>
        </w:rPr>
        <w:t xml:space="preserve"> </w:t>
      </w:r>
      <w:r w:rsidR="002E0CAB" w:rsidRPr="00E15FA5">
        <w:rPr>
          <w:b/>
          <w:sz w:val="24"/>
          <w:szCs w:val="24"/>
        </w:rPr>
        <w:t>EUMENIDES DE ALMEIDA MASCARENHAS</w:t>
      </w:r>
      <w:r w:rsidR="002E0CAB" w:rsidRPr="00E15FA5">
        <w:rPr>
          <w:sz w:val="24"/>
          <w:szCs w:val="24"/>
        </w:rPr>
        <w:t xml:space="preserve">, o Conselheiro Titular </w:t>
      </w:r>
      <w:r w:rsidR="003E09AB" w:rsidRPr="00E15FA5">
        <w:rPr>
          <w:b/>
          <w:sz w:val="24"/>
          <w:szCs w:val="24"/>
        </w:rPr>
        <w:t>NIVALDO FERREIRA</w:t>
      </w:r>
      <w:r w:rsidR="0079094C" w:rsidRPr="00E15FA5">
        <w:rPr>
          <w:b/>
          <w:sz w:val="24"/>
          <w:szCs w:val="24"/>
        </w:rPr>
        <w:t>,</w:t>
      </w:r>
      <w:r w:rsidR="00AE2E1D" w:rsidRPr="00E15FA5">
        <w:rPr>
          <w:sz w:val="24"/>
          <w:szCs w:val="24"/>
        </w:rPr>
        <w:t xml:space="preserve"> </w:t>
      </w:r>
      <w:r w:rsidR="00D05BA7" w:rsidRPr="00E15FA5">
        <w:rPr>
          <w:sz w:val="24"/>
          <w:szCs w:val="24"/>
        </w:rPr>
        <w:t xml:space="preserve">A Conselheira Titular </w:t>
      </w:r>
      <w:r w:rsidR="00AD33A4" w:rsidRPr="00E15FA5">
        <w:rPr>
          <w:b/>
          <w:sz w:val="24"/>
          <w:szCs w:val="24"/>
        </w:rPr>
        <w:t>SHIRLEI CRISTINA RIBEIRO FERREIRA</w:t>
      </w:r>
      <w:r w:rsidR="00B96278" w:rsidRPr="00E15FA5">
        <w:rPr>
          <w:sz w:val="24"/>
          <w:szCs w:val="24"/>
        </w:rPr>
        <w:t>,</w:t>
      </w:r>
      <w:r w:rsidR="00D05BA7" w:rsidRPr="00E15FA5">
        <w:rPr>
          <w:sz w:val="24"/>
          <w:szCs w:val="24"/>
        </w:rPr>
        <w:t xml:space="preserve"> </w:t>
      </w:r>
      <w:r w:rsidR="003E09AB" w:rsidRPr="00E15FA5">
        <w:rPr>
          <w:sz w:val="24"/>
          <w:szCs w:val="24"/>
        </w:rPr>
        <w:t xml:space="preserve">O Conselheiro Titular </w:t>
      </w:r>
      <w:r w:rsidR="003E09AB" w:rsidRPr="00E15FA5">
        <w:rPr>
          <w:b/>
          <w:sz w:val="24"/>
          <w:szCs w:val="24"/>
        </w:rPr>
        <w:t>ELIZEU CORRÊA DOS SANTOS</w:t>
      </w:r>
      <w:r w:rsidR="00B96278" w:rsidRPr="00E15FA5">
        <w:rPr>
          <w:b/>
          <w:sz w:val="24"/>
          <w:szCs w:val="24"/>
        </w:rPr>
        <w:t xml:space="preserve"> </w:t>
      </w:r>
      <w:r w:rsidR="00B96278" w:rsidRPr="00E15FA5">
        <w:rPr>
          <w:sz w:val="24"/>
          <w:szCs w:val="24"/>
        </w:rPr>
        <w:t xml:space="preserve">e o Conselheiro Federal Suplente </w:t>
      </w:r>
      <w:r w:rsidR="00B96278" w:rsidRPr="00E15FA5">
        <w:rPr>
          <w:b/>
          <w:sz w:val="24"/>
          <w:szCs w:val="24"/>
        </w:rPr>
        <w:t>OSCARITO ANTUNES DO NASCIMENTO</w:t>
      </w:r>
      <w:r w:rsidR="00AD33A4" w:rsidRPr="00E15FA5">
        <w:rPr>
          <w:sz w:val="24"/>
          <w:szCs w:val="24"/>
        </w:rPr>
        <w:t>.</w:t>
      </w:r>
      <w:r w:rsidRPr="00E15FA5">
        <w:rPr>
          <w:b/>
          <w:sz w:val="24"/>
          <w:szCs w:val="24"/>
        </w:rPr>
        <w:t xml:space="preserve"> </w:t>
      </w:r>
      <w:r w:rsidR="00E66C32" w:rsidRPr="00E15FA5">
        <w:rPr>
          <w:sz w:val="24"/>
          <w:szCs w:val="24"/>
        </w:rPr>
        <w:t>O Presidente deu início a reunião cumprimentando a todos</w:t>
      </w:r>
      <w:r w:rsidR="00F05AA8" w:rsidRPr="00E15FA5">
        <w:rPr>
          <w:sz w:val="24"/>
          <w:szCs w:val="24"/>
        </w:rPr>
        <w:t>, fez a leitura da convocatória com os itens de pauta,</w:t>
      </w:r>
      <w:r w:rsidR="00E66C32" w:rsidRPr="00E15FA5">
        <w:rPr>
          <w:sz w:val="24"/>
          <w:szCs w:val="24"/>
        </w:rPr>
        <w:t xml:space="preserve"> e em seguida</w:t>
      </w:r>
      <w:r w:rsidR="004764BA" w:rsidRPr="00E15FA5">
        <w:rPr>
          <w:sz w:val="24"/>
          <w:szCs w:val="24"/>
        </w:rPr>
        <w:t xml:space="preserve"> pas</w:t>
      </w:r>
      <w:r w:rsidR="008C3F70" w:rsidRPr="00E15FA5">
        <w:rPr>
          <w:sz w:val="24"/>
          <w:szCs w:val="24"/>
        </w:rPr>
        <w:t>sou para os informes, e na oportunidade</w:t>
      </w:r>
      <w:r w:rsidR="00D65B94" w:rsidRPr="00E15FA5">
        <w:rPr>
          <w:sz w:val="24"/>
          <w:szCs w:val="24"/>
        </w:rPr>
        <w:t xml:space="preserve"> </w:t>
      </w:r>
      <w:r w:rsidR="00164EAA" w:rsidRPr="00E15FA5">
        <w:rPr>
          <w:sz w:val="24"/>
          <w:szCs w:val="24"/>
        </w:rPr>
        <w:t xml:space="preserve">comentou sobre o Fórum de Presidentes em Brasília, </w:t>
      </w:r>
      <w:r w:rsidR="006627C5" w:rsidRPr="00E15FA5">
        <w:rPr>
          <w:sz w:val="24"/>
          <w:szCs w:val="24"/>
        </w:rPr>
        <w:t>onde foram destaques a</w:t>
      </w:r>
      <w:r w:rsidR="00F7613C" w:rsidRPr="00E15FA5">
        <w:rPr>
          <w:sz w:val="24"/>
          <w:szCs w:val="24"/>
        </w:rPr>
        <w:t>ssuntos como</w:t>
      </w:r>
      <w:r w:rsidR="006627C5" w:rsidRPr="00E15FA5">
        <w:rPr>
          <w:sz w:val="24"/>
          <w:szCs w:val="24"/>
        </w:rPr>
        <w:t xml:space="preserve"> dívida ativa</w:t>
      </w:r>
      <w:r w:rsidR="00F7613C" w:rsidRPr="00E15FA5">
        <w:rPr>
          <w:sz w:val="24"/>
          <w:szCs w:val="24"/>
        </w:rPr>
        <w:t xml:space="preserve">, </w:t>
      </w:r>
      <w:r w:rsidR="00755156" w:rsidRPr="00E15FA5">
        <w:rPr>
          <w:sz w:val="24"/>
          <w:szCs w:val="24"/>
        </w:rPr>
        <w:t>profissionais que utilizam</w:t>
      </w:r>
      <w:r w:rsidR="00F7613C" w:rsidRPr="00E15FA5">
        <w:rPr>
          <w:sz w:val="24"/>
          <w:szCs w:val="24"/>
        </w:rPr>
        <w:t xml:space="preserve"> </w:t>
      </w:r>
      <w:r w:rsidR="00EA4F59" w:rsidRPr="00E15FA5">
        <w:rPr>
          <w:sz w:val="24"/>
          <w:szCs w:val="24"/>
        </w:rPr>
        <w:t>RRT em várias obras alterando apenas al</w:t>
      </w:r>
      <w:r w:rsidR="006026A4" w:rsidRPr="00E15FA5">
        <w:rPr>
          <w:sz w:val="24"/>
          <w:szCs w:val="24"/>
        </w:rPr>
        <w:t>terando os dados do contratante, sem pagar a taxa devida ao Conselho.</w:t>
      </w:r>
      <w:r w:rsidR="002B1D10" w:rsidRPr="00E15FA5">
        <w:rPr>
          <w:sz w:val="24"/>
          <w:szCs w:val="24"/>
        </w:rPr>
        <w:t xml:space="preserve"> Prosseguindo com sua fala o Presidente comentou sobre a importância de protocolizar junto ao MPF um parecer sobre a resolução 51 do CAU/BR.</w:t>
      </w:r>
      <w:r w:rsidR="00A472AF" w:rsidRPr="00E15FA5">
        <w:rPr>
          <w:sz w:val="24"/>
          <w:szCs w:val="24"/>
        </w:rPr>
        <w:t xml:space="preserve"> Ainda comentou sobre a disponibilidade do Vereador Rinaldo, sobre planejamento urbano, e que seria importante enviar a carta aos prefeitos, com a propostas elencadas pelo CAU/BR. Continuando com sua fala o Presidente propôs o envio de ofícios aos órgãos públicos para que os cargos técnicos voltados para urbanismo sejam ocupados por profissionais de arquitetura e urbanismo. </w:t>
      </w:r>
      <w:r w:rsidR="00C61EC1" w:rsidRPr="00E15FA5">
        <w:rPr>
          <w:sz w:val="24"/>
          <w:szCs w:val="24"/>
        </w:rPr>
        <w:t xml:space="preserve">Na oportunidade o Conselheiro </w:t>
      </w:r>
      <w:r w:rsidR="00B96278" w:rsidRPr="00E15FA5">
        <w:rPr>
          <w:sz w:val="24"/>
          <w:szCs w:val="24"/>
        </w:rPr>
        <w:t xml:space="preserve">Oscarito Antunes do Nascimento </w:t>
      </w:r>
      <w:r w:rsidR="00C61EC1" w:rsidRPr="00E15FA5">
        <w:rPr>
          <w:sz w:val="24"/>
          <w:szCs w:val="24"/>
        </w:rPr>
        <w:t>comento</w:t>
      </w:r>
      <w:r w:rsidR="00B96278" w:rsidRPr="00E15FA5">
        <w:rPr>
          <w:sz w:val="24"/>
          <w:szCs w:val="24"/>
        </w:rPr>
        <w:t xml:space="preserve">u sobre a participação </w:t>
      </w:r>
      <w:r w:rsidR="00A42E3B" w:rsidRPr="00E15FA5">
        <w:rPr>
          <w:sz w:val="24"/>
          <w:szCs w:val="24"/>
        </w:rPr>
        <w:t>na reunião ampliada em Brasília-DF, onde houveram julgamento de processos de ética, e comentaram sobre o Portal da Transparência</w:t>
      </w:r>
      <w:r w:rsidR="00C14A75" w:rsidRPr="00E15FA5">
        <w:rPr>
          <w:sz w:val="24"/>
          <w:szCs w:val="24"/>
        </w:rPr>
        <w:t xml:space="preserve">, e o principal ponto de discursão foi sobre o manifesto do CAU/BR sobre o ensino a distância de Arquitetura e Urbanismo. Prosseguindo com os informes o Conselheiro Nivaldo Ferreira, </w:t>
      </w:r>
      <w:r w:rsidR="00DA6740" w:rsidRPr="00E15FA5">
        <w:rPr>
          <w:sz w:val="24"/>
          <w:szCs w:val="24"/>
        </w:rPr>
        <w:t>comentou sobre a participação no 10º. Seminário em Sergipe, onde os principais temas discutidos foram reserva técnica</w:t>
      </w:r>
      <w:r w:rsidR="0017107D" w:rsidRPr="00E15FA5">
        <w:rPr>
          <w:sz w:val="24"/>
          <w:szCs w:val="24"/>
        </w:rPr>
        <w:t>,</w:t>
      </w:r>
      <w:r w:rsidR="00DA6740" w:rsidRPr="00E15FA5">
        <w:rPr>
          <w:sz w:val="24"/>
          <w:szCs w:val="24"/>
        </w:rPr>
        <w:t xml:space="preserve"> plágio em projetos</w:t>
      </w:r>
      <w:r w:rsidR="0017107D" w:rsidRPr="00E15FA5">
        <w:rPr>
          <w:sz w:val="24"/>
          <w:szCs w:val="24"/>
        </w:rPr>
        <w:t xml:space="preserve"> e a atuação de acadêmicos em elaboração de projetos</w:t>
      </w:r>
      <w:r w:rsidR="00DA6740" w:rsidRPr="00E15FA5">
        <w:rPr>
          <w:sz w:val="24"/>
          <w:szCs w:val="24"/>
        </w:rPr>
        <w:t xml:space="preserve">. </w:t>
      </w:r>
      <w:r w:rsidR="00061C7C" w:rsidRPr="00E15FA5">
        <w:rPr>
          <w:sz w:val="24"/>
          <w:szCs w:val="24"/>
        </w:rPr>
        <w:t>Iniciando com os pontos de pauta</w:t>
      </w:r>
      <w:r w:rsidR="00256B72" w:rsidRPr="00E15FA5">
        <w:rPr>
          <w:sz w:val="24"/>
          <w:szCs w:val="24"/>
        </w:rPr>
        <w:t xml:space="preserve"> </w:t>
      </w:r>
      <w:r w:rsidR="00A72B45" w:rsidRPr="00E15FA5">
        <w:rPr>
          <w:sz w:val="24"/>
          <w:szCs w:val="24"/>
        </w:rPr>
        <w:t xml:space="preserve">sobre efetivação de Convenio de Assistência Técnica com a </w:t>
      </w:r>
      <w:r w:rsidR="008B6D15" w:rsidRPr="00E15FA5">
        <w:rPr>
          <w:sz w:val="24"/>
          <w:szCs w:val="24"/>
        </w:rPr>
        <w:t>UNIFAP, foi</w:t>
      </w:r>
      <w:r w:rsidR="00A72B45" w:rsidRPr="00E15FA5">
        <w:rPr>
          <w:sz w:val="24"/>
          <w:szCs w:val="24"/>
        </w:rPr>
        <w:t xml:space="preserve"> comentado pelo jurídico </w:t>
      </w:r>
      <w:r w:rsidR="008B6D15" w:rsidRPr="00E15FA5">
        <w:rPr>
          <w:sz w:val="24"/>
          <w:szCs w:val="24"/>
        </w:rPr>
        <w:t xml:space="preserve">que foi encaminhado à UNIFAP as orientações para ajuste do termo para atender a legislação em vigor. </w:t>
      </w:r>
      <w:r w:rsidR="00DD7036" w:rsidRPr="00E15FA5">
        <w:rPr>
          <w:sz w:val="24"/>
          <w:szCs w:val="24"/>
        </w:rPr>
        <w:t xml:space="preserve">Prosseguindo com o próximo item de pauta, Capacitação sobre escritórios para o mercado exterior – CAU/BR, foi aprovado pelo CAU/AP o atendimento à solicitação para a realização para o dia 29 de junho do corrente ano. </w:t>
      </w:r>
      <w:r w:rsidR="00AC4C09" w:rsidRPr="00E15FA5">
        <w:rPr>
          <w:sz w:val="24"/>
          <w:szCs w:val="24"/>
        </w:rPr>
        <w:t xml:space="preserve">No próximo ponto de pauta </w:t>
      </w:r>
      <w:r w:rsidR="003E2375" w:rsidRPr="00E15FA5">
        <w:rPr>
          <w:sz w:val="24"/>
          <w:szCs w:val="24"/>
        </w:rPr>
        <w:t xml:space="preserve">foi comentado sobre a participação do Assessor contábil para participação da auditoria </w:t>
      </w:r>
      <w:r w:rsidR="003E2375" w:rsidRPr="00E15FA5">
        <w:rPr>
          <w:sz w:val="24"/>
          <w:szCs w:val="24"/>
        </w:rPr>
        <w:lastRenderedPageBreak/>
        <w:t xml:space="preserve">entre os dias 06 à 10 de março, onde foi aprovado por unanimidade a vinda por 02 dias, mas condicionado a apreciação da auditoria da BDO. Prosseguindo com o próximo ponto sobre o código de conduta dos servidores, </w:t>
      </w:r>
      <w:r w:rsidR="00C862A4" w:rsidRPr="00E15FA5">
        <w:rPr>
          <w:sz w:val="24"/>
          <w:szCs w:val="24"/>
        </w:rPr>
        <w:t xml:space="preserve">onde ficou para alguns ajustes e posterior aprovação. </w:t>
      </w:r>
      <w:r w:rsidR="00A72B45" w:rsidRPr="00E15FA5">
        <w:rPr>
          <w:sz w:val="24"/>
          <w:szCs w:val="24"/>
        </w:rPr>
        <w:t>Processo de dívida ativa do CAU/AP</w:t>
      </w:r>
      <w:r w:rsidR="00E15FA5" w:rsidRPr="00E15FA5">
        <w:rPr>
          <w:sz w:val="24"/>
          <w:szCs w:val="24"/>
        </w:rPr>
        <w:t xml:space="preserve">, foi comentado pelo Jurídico que o CAU/AP irá seguir a normativa do CAU/BR, para inclusão dos devedores no cadastro. </w:t>
      </w:r>
      <w:r w:rsidR="00FD2F20" w:rsidRPr="00E15FA5">
        <w:rPr>
          <w:sz w:val="24"/>
          <w:szCs w:val="24"/>
        </w:rPr>
        <w:t>Portal da Transparência CAU/AP, conforme informado pela gerência estamos no aguardo do CAU/BR pois todas as demandas foram atendidas. Prosseguindo com o próximo ponto de pauta a</w:t>
      </w:r>
      <w:r w:rsidR="00A72B45" w:rsidRPr="00E15FA5">
        <w:rPr>
          <w:sz w:val="24"/>
          <w:szCs w:val="24"/>
        </w:rPr>
        <w:t>presentação do Relatório Execuçã</w:t>
      </w:r>
      <w:r w:rsidR="00FD2F20" w:rsidRPr="00E15FA5">
        <w:rPr>
          <w:sz w:val="24"/>
          <w:szCs w:val="24"/>
        </w:rPr>
        <w:t>o do Plano de Fiscalização 2017, onde o Conselheiro Nivaldo Ferreira apresentou as principais ações da fiscalização do CAU/AP em 2017. Na oportunidade foi a</w:t>
      </w:r>
      <w:r w:rsidR="00A72B45" w:rsidRPr="00E15FA5">
        <w:rPr>
          <w:sz w:val="24"/>
          <w:szCs w:val="24"/>
        </w:rPr>
        <w:t>prova</w:t>
      </w:r>
      <w:r w:rsidR="00FD2F20" w:rsidRPr="00E15FA5">
        <w:rPr>
          <w:sz w:val="24"/>
          <w:szCs w:val="24"/>
        </w:rPr>
        <w:t xml:space="preserve">da </w:t>
      </w:r>
      <w:r w:rsidR="00A72B45" w:rsidRPr="00E15FA5">
        <w:rPr>
          <w:sz w:val="24"/>
          <w:szCs w:val="24"/>
        </w:rPr>
        <w:t>a prestação de contas de Jan/2017</w:t>
      </w:r>
      <w:r w:rsidR="00FD2F20" w:rsidRPr="00E15FA5">
        <w:rPr>
          <w:sz w:val="24"/>
          <w:szCs w:val="24"/>
        </w:rPr>
        <w:t>.</w:t>
      </w:r>
      <w:r w:rsidR="00A238C1">
        <w:rPr>
          <w:sz w:val="24"/>
          <w:szCs w:val="24"/>
        </w:rPr>
        <w:t xml:space="preserve"> Na oportunidade os conselheiros apreciaram sobre a aquisição da sede do CAU/AP e decidiram por unanimidade sobre a aquisição do imóvel.</w:t>
      </w:r>
      <w:r w:rsidR="00FD2F20" w:rsidRPr="00E15FA5">
        <w:rPr>
          <w:sz w:val="24"/>
          <w:szCs w:val="24"/>
        </w:rPr>
        <w:t xml:space="preserve"> Prosseguindo com o item de pauta, foram apresentados para apreciação dos conselheiros os processos de aquisição de 01 notebook para atender as demandas das comissões, uma câmera digital para cobertura de eventos e aquisição de </w:t>
      </w:r>
      <w:r w:rsidR="00E15FA5" w:rsidRPr="00E15FA5">
        <w:rPr>
          <w:sz w:val="24"/>
          <w:szCs w:val="24"/>
        </w:rPr>
        <w:t>combustível, e por unanimidade foram aprovados.</w:t>
      </w:r>
      <w:r w:rsidR="00E15FA5">
        <w:rPr>
          <w:sz w:val="24"/>
          <w:szCs w:val="24"/>
        </w:rPr>
        <w:t xml:space="preserve"> </w:t>
      </w:r>
      <w:r w:rsidR="000762D3" w:rsidRPr="00E15FA5">
        <w:rPr>
          <w:sz w:val="24"/>
          <w:szCs w:val="24"/>
        </w:rPr>
        <w:t>Nada mais a tratar, o Presidente e</w:t>
      </w:r>
      <w:r w:rsidR="000762D3" w:rsidRPr="00E15FA5">
        <w:rPr>
          <w:rFonts w:asciiTheme="minorHAnsi" w:hAnsiTheme="minorHAnsi" w:cstheme="minorHAnsi"/>
          <w:iCs/>
          <w:sz w:val="24"/>
          <w:szCs w:val="24"/>
        </w:rPr>
        <w:t xml:space="preserve">ncerrou a reunião agradecendo a presença de todos. </w:t>
      </w:r>
      <w:r w:rsidR="00B36566" w:rsidRPr="00E15FA5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E15F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b/>
          <w:iCs/>
          <w:sz w:val="24"/>
          <w:szCs w:val="24"/>
        </w:rPr>
        <w:t>ALINE AGUIAR RODRIGUES</w:t>
      </w:r>
      <w:r w:rsidR="00B24CC5" w:rsidRPr="00E15FA5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sz w:val="24"/>
          <w:szCs w:val="24"/>
        </w:rPr>
        <w:t>Secretária Geral,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E15FA5">
        <w:rPr>
          <w:rFonts w:asciiTheme="minorHAnsi" w:hAnsiTheme="minorHAnsi" w:cstheme="minorHAnsi"/>
          <w:sz w:val="24"/>
          <w:szCs w:val="24"/>
        </w:rPr>
        <w:t>a presente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15FA5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E15FA5">
        <w:rPr>
          <w:rFonts w:asciiTheme="minorHAnsi" w:hAnsiTheme="minorHAnsi" w:cstheme="minorHAnsi"/>
          <w:sz w:val="24"/>
          <w:szCs w:val="24"/>
        </w:rPr>
        <w:t>n</w:t>
      </w:r>
      <w:r w:rsidR="00476507" w:rsidRPr="00E15FA5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Pr="00707441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CE7" w:rsidRPr="00707441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707441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07441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>Presidente</w:t>
      </w:r>
      <w:r w:rsidR="00440889" w:rsidRPr="00707441">
        <w:rPr>
          <w:rFonts w:asciiTheme="minorHAnsi" w:hAnsiTheme="minorHAnsi" w:cstheme="minorHAnsi"/>
          <w:sz w:val="24"/>
          <w:szCs w:val="24"/>
        </w:rPr>
        <w:t xml:space="preserve"> </w:t>
      </w:r>
      <w:r w:rsidRPr="00707441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707441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 xml:space="preserve">Secretária Geral do </w:t>
      </w:r>
      <w:r w:rsidR="004000BA" w:rsidRPr="00707441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707441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33" w:rsidRDefault="00936D33">
      <w:pPr>
        <w:spacing w:after="0" w:line="240" w:lineRule="auto"/>
      </w:pPr>
      <w:r>
        <w:separator/>
      </w:r>
    </w:p>
  </w:endnote>
  <w:endnote w:type="continuationSeparator" w:id="0">
    <w:p w:rsidR="00936D33" w:rsidRDefault="0093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17" w:rsidRDefault="00C258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E82507" w:rsidRDefault="00C2461A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507" w:rsidRDefault="00E82507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17" w:rsidRDefault="00C258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33" w:rsidRDefault="00936D33">
      <w:pPr>
        <w:spacing w:after="0" w:line="240" w:lineRule="auto"/>
      </w:pPr>
      <w:r>
        <w:separator/>
      </w:r>
    </w:p>
  </w:footnote>
  <w:footnote w:type="continuationSeparator" w:id="0">
    <w:p w:rsidR="00936D33" w:rsidRDefault="0093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17" w:rsidRDefault="00C258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A5" w:rsidRDefault="00E82507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04F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17" w:rsidRDefault="00C258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407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6257"/>
    <w:rsid w:val="00136B7B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97874"/>
    <w:rsid w:val="00197A26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253"/>
    <w:rsid w:val="00273504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3985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20B4"/>
    <w:rsid w:val="0052286B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7E4E"/>
    <w:rsid w:val="00691A3A"/>
    <w:rsid w:val="0069293F"/>
    <w:rsid w:val="00692A84"/>
    <w:rsid w:val="006931FB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6D33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1565"/>
    <w:rsid w:val="009D1628"/>
    <w:rsid w:val="009D2D22"/>
    <w:rsid w:val="009D481D"/>
    <w:rsid w:val="009D48D4"/>
    <w:rsid w:val="009D55AF"/>
    <w:rsid w:val="009D65CF"/>
    <w:rsid w:val="009D6A46"/>
    <w:rsid w:val="009D7241"/>
    <w:rsid w:val="009D7C01"/>
    <w:rsid w:val="009E1105"/>
    <w:rsid w:val="009E1FDF"/>
    <w:rsid w:val="009E25F6"/>
    <w:rsid w:val="009E3D0D"/>
    <w:rsid w:val="009E45F7"/>
    <w:rsid w:val="009E498C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8C1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CE5"/>
    <w:rsid w:val="00AC1ED2"/>
    <w:rsid w:val="00AC2A14"/>
    <w:rsid w:val="00AC340A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798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000"/>
    <w:rsid w:val="00B7717C"/>
    <w:rsid w:val="00B772C4"/>
    <w:rsid w:val="00B77820"/>
    <w:rsid w:val="00B805A2"/>
    <w:rsid w:val="00B81693"/>
    <w:rsid w:val="00B82585"/>
    <w:rsid w:val="00B82735"/>
    <w:rsid w:val="00B82935"/>
    <w:rsid w:val="00B838B6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5D00"/>
    <w:rsid w:val="00BD64B8"/>
    <w:rsid w:val="00BD719C"/>
    <w:rsid w:val="00BE07FF"/>
    <w:rsid w:val="00BE194E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62A4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2CE0"/>
    <w:rsid w:val="00CA36C0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E1A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B77"/>
    <w:rsid w:val="00E65BF5"/>
    <w:rsid w:val="00E66025"/>
    <w:rsid w:val="00E66082"/>
    <w:rsid w:val="00E66BE1"/>
    <w:rsid w:val="00E66C32"/>
    <w:rsid w:val="00E7066B"/>
    <w:rsid w:val="00E717F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16D"/>
    <w:rsid w:val="00EE7BF6"/>
    <w:rsid w:val="00EF00DA"/>
    <w:rsid w:val="00EF232B"/>
    <w:rsid w:val="00EF3B1B"/>
    <w:rsid w:val="00EF4186"/>
    <w:rsid w:val="00EF444F"/>
    <w:rsid w:val="00EF48AF"/>
    <w:rsid w:val="00EF5076"/>
    <w:rsid w:val="00EF5D8F"/>
    <w:rsid w:val="00EF64D9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41A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D4BC-25E5-4B89-B709-636B06A3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Telles Bellomo de Farias</cp:lastModifiedBy>
  <cp:revision>2</cp:revision>
  <cp:lastPrinted>2017-03-20T17:37:00Z</cp:lastPrinted>
  <dcterms:created xsi:type="dcterms:W3CDTF">2019-10-29T11:19:00Z</dcterms:created>
  <dcterms:modified xsi:type="dcterms:W3CDTF">2019-10-29T11:19:00Z</dcterms:modified>
</cp:coreProperties>
</file>